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4A48B" w14:textId="77777777" w:rsidR="00FD1891" w:rsidRDefault="00FD1891" w:rsidP="00EC1725">
      <w:pPr>
        <w:pStyle w:val="Style1"/>
      </w:pPr>
    </w:p>
    <w:p w14:paraId="3DFD8709" w14:textId="22B82FBC" w:rsidR="00DB4FB8" w:rsidRPr="00DB4FB8" w:rsidRDefault="00CF5682" w:rsidP="00EC1725">
      <w:pPr>
        <w:pStyle w:val="Style1"/>
      </w:pPr>
      <w:r>
        <w:t>PROFESSIONAL  SUMMARY</w:t>
      </w:r>
      <w:r w:rsidR="00665A0C">
        <w:pict w14:anchorId="5C4B00E8">
          <v:rect id="_x0000_i1025" style="width:0;height:1.5pt" o:hrstd="t" o:hr="t" fillcolor="#a0a0a0" stroked="f"/>
        </w:pict>
      </w:r>
    </w:p>
    <w:p w14:paraId="4E8E4D93" w14:textId="3948120C" w:rsidR="00DB4FB8" w:rsidRDefault="00DB4FB8" w:rsidP="00EC1725">
      <w:pPr>
        <w:ind w:left="720"/>
        <w:jc w:val="both"/>
        <w:rPr>
          <w:sz w:val="20"/>
          <w:szCs w:val="20"/>
        </w:rPr>
      </w:pPr>
      <w:r w:rsidRPr="00DB4FB8">
        <w:rPr>
          <w:sz w:val="20"/>
          <w:szCs w:val="20"/>
        </w:rPr>
        <w:t>Successful Trade Promotion Management Solution and Salesforce professional with demonstrated track record in consulting. Excellent program, team and project manager. Skilled at mentoring staff, integrating ideas and customizing approaches to support specific means and goals. Forward-thinking Functional Specialist bringing 4 years' expertise in Trade Promotion Management Solution Implementation for Consumer Goods and Services sector businesses working for the one for the world's largest FMCG firm. Critical thinker able to cultivate rapport with individuals to optimize project goals and output, resolve complex problems and deliver innovative improvement strategies. Certified Salesforce Admin and great exposure to Einstein Analytics.</w:t>
      </w:r>
    </w:p>
    <w:p w14:paraId="1CE918D3" w14:textId="356A0E8D" w:rsidR="00BF2802" w:rsidRDefault="00BF2802" w:rsidP="00EC1725">
      <w:pPr>
        <w:ind w:left="720"/>
        <w:jc w:val="both"/>
        <w:rPr>
          <w:sz w:val="20"/>
          <w:szCs w:val="20"/>
        </w:rPr>
      </w:pPr>
    </w:p>
    <w:p w14:paraId="60F2B235" w14:textId="77777777" w:rsidR="00BF2802" w:rsidRDefault="00BF2802" w:rsidP="00BF2802">
      <w:pPr>
        <w:spacing w:line="240" w:lineRule="auto"/>
        <w:ind w:firstLine="720"/>
        <w:jc w:val="both"/>
        <w:rPr>
          <w:b/>
          <w:sz w:val="28"/>
          <w:szCs w:val="28"/>
          <w:lang w:val="en-IN"/>
        </w:rPr>
      </w:pPr>
      <w:r>
        <w:rPr>
          <w:b/>
          <w:sz w:val="28"/>
          <w:szCs w:val="28"/>
          <w:lang w:val="en-IN"/>
        </w:rPr>
        <w:t xml:space="preserve">PROFESSIONAL </w:t>
      </w:r>
      <w:r w:rsidRPr="00B56BD9">
        <w:rPr>
          <w:b/>
          <w:sz w:val="28"/>
          <w:szCs w:val="28"/>
          <w:lang w:val="en-IN"/>
        </w:rPr>
        <w:t>S</w:t>
      </w:r>
      <w:r>
        <w:rPr>
          <w:b/>
          <w:sz w:val="28"/>
          <w:szCs w:val="28"/>
          <w:lang w:val="en-IN"/>
        </w:rPr>
        <w:t>KILLS</w:t>
      </w:r>
      <w:r w:rsidRPr="00B56BD9">
        <w:rPr>
          <w:b/>
          <w:sz w:val="28"/>
          <w:szCs w:val="28"/>
          <w:lang w:val="en-IN"/>
        </w:rPr>
        <w:t>:</w:t>
      </w:r>
    </w:p>
    <w:p w14:paraId="59AB7D69" w14:textId="77777777" w:rsidR="00BF2802" w:rsidRPr="00B56BD9" w:rsidRDefault="00BF2802" w:rsidP="00BF2802">
      <w:pPr>
        <w:spacing w:line="240" w:lineRule="auto"/>
        <w:ind w:firstLine="720"/>
        <w:jc w:val="both"/>
        <w:rPr>
          <w:b/>
          <w:sz w:val="28"/>
          <w:szCs w:val="28"/>
          <w:lang w:val="en-IN"/>
        </w:rPr>
      </w:pPr>
      <w:r>
        <w:rPr>
          <w:b/>
          <w:lang w:val="en-IN"/>
        </w:rPr>
        <w:pict w14:anchorId="2D6A4556">
          <v:rect id="_x0000_i1072" style="width:0;height:1.5pt" o:hrstd="t" o:hr="t" fillcolor="#a0a0a0" stroked="f"/>
        </w:pict>
      </w:r>
    </w:p>
    <w:p w14:paraId="1AE00B94" w14:textId="62153607" w:rsidR="00BF2802" w:rsidRPr="00BF2802" w:rsidRDefault="00BF2802" w:rsidP="00EF4C59">
      <w:pPr>
        <w:pStyle w:val="Heading2"/>
        <w:ind w:firstLine="720"/>
        <w:rPr>
          <w:lang w:val="en-IN"/>
        </w:rPr>
      </w:pPr>
      <w:r w:rsidRPr="00EF4C59">
        <w:rPr>
          <w:u w:val="single"/>
          <w:lang w:val="en-IN"/>
        </w:rPr>
        <w:t>Salesforce Professional</w:t>
      </w:r>
      <w:r w:rsidRPr="00BF2802">
        <w:rPr>
          <w:lang w:val="en-IN"/>
        </w:rPr>
        <w:tab/>
      </w:r>
      <w:r w:rsidR="00EF4C59">
        <w:rPr>
          <w:lang w:val="en-IN"/>
        </w:rPr>
        <w:tab/>
      </w:r>
      <w:r w:rsidRPr="00EF4C59">
        <w:rPr>
          <w:u w:val="single"/>
          <w:lang w:val="en-IN"/>
        </w:rPr>
        <w:t>Business Analysis</w:t>
      </w:r>
      <w:r w:rsidRPr="00BF2802">
        <w:rPr>
          <w:lang w:val="en-IN"/>
        </w:rPr>
        <w:tab/>
      </w:r>
      <w:r w:rsidR="00EF4C59">
        <w:rPr>
          <w:lang w:val="en-IN"/>
        </w:rPr>
        <w:t xml:space="preserve">     </w:t>
      </w:r>
      <w:r w:rsidRPr="00EF4C59">
        <w:rPr>
          <w:u w:val="single"/>
          <w:lang w:val="en-IN"/>
        </w:rPr>
        <w:t>Product Development</w:t>
      </w:r>
    </w:p>
    <w:p w14:paraId="7E72B29F" w14:textId="4823A17E" w:rsidR="00BF2802" w:rsidRPr="00EF4C59" w:rsidRDefault="00BF2802" w:rsidP="00EF4C59">
      <w:pPr>
        <w:pStyle w:val="Heading2"/>
        <w:ind w:firstLine="720"/>
        <w:rPr>
          <w:u w:val="single"/>
          <w:lang w:val="en-IN"/>
        </w:rPr>
      </w:pPr>
      <w:r w:rsidRPr="00EF4C59">
        <w:rPr>
          <w:u w:val="single"/>
          <w:lang w:val="en-IN"/>
        </w:rPr>
        <w:t>Trade Promotion Management</w:t>
      </w:r>
      <w:r w:rsidRPr="00BF2802">
        <w:rPr>
          <w:lang w:val="en-IN"/>
        </w:rPr>
        <w:tab/>
      </w:r>
      <w:r w:rsidRPr="00BF2802">
        <w:rPr>
          <w:lang w:val="en-IN"/>
        </w:rPr>
        <w:tab/>
      </w:r>
      <w:r w:rsidRPr="00EF4C59">
        <w:rPr>
          <w:u w:val="single"/>
          <w:lang w:val="en-IN"/>
        </w:rPr>
        <w:t>Needs assessments</w:t>
      </w:r>
      <w:r w:rsidRPr="00BF2802">
        <w:rPr>
          <w:lang w:val="en-IN"/>
        </w:rPr>
        <w:tab/>
      </w:r>
      <w:r w:rsidRPr="00BF2802">
        <w:rPr>
          <w:lang w:val="en-IN"/>
        </w:rPr>
        <w:tab/>
      </w:r>
      <w:r w:rsidRPr="00EF4C59">
        <w:rPr>
          <w:u w:val="single"/>
          <w:lang w:val="en-IN"/>
        </w:rPr>
        <w:t xml:space="preserve">BRD </w:t>
      </w:r>
    </w:p>
    <w:p w14:paraId="4B18AD12" w14:textId="1749C70E" w:rsidR="00BF2802" w:rsidRPr="00BF2802" w:rsidRDefault="00BF2802" w:rsidP="00EF4C59">
      <w:pPr>
        <w:pStyle w:val="Heading2"/>
        <w:ind w:firstLine="720"/>
        <w:rPr>
          <w:lang w:val="en-IN"/>
        </w:rPr>
      </w:pPr>
      <w:r w:rsidRPr="00EF4C59">
        <w:rPr>
          <w:u w:val="single"/>
          <w:lang w:val="en-IN"/>
        </w:rPr>
        <w:t>Test Documentation</w:t>
      </w:r>
      <w:r>
        <w:rPr>
          <w:lang w:val="en-IN"/>
        </w:rPr>
        <w:tab/>
      </w:r>
      <w:r w:rsidRPr="00EF4C59">
        <w:rPr>
          <w:u w:val="single"/>
          <w:lang w:val="en-IN"/>
        </w:rPr>
        <w:t>Change Management</w:t>
      </w:r>
      <w:r>
        <w:rPr>
          <w:lang w:val="en-IN"/>
        </w:rPr>
        <w:tab/>
      </w:r>
      <w:r>
        <w:rPr>
          <w:lang w:val="en-IN"/>
        </w:rPr>
        <w:tab/>
      </w:r>
      <w:r w:rsidRPr="00EF4C59">
        <w:rPr>
          <w:u w:val="single"/>
          <w:lang w:val="en-IN"/>
        </w:rPr>
        <w:t>Agile Practitioner</w:t>
      </w:r>
    </w:p>
    <w:p w14:paraId="584B1ABA" w14:textId="0F0C01C3" w:rsidR="00BF2802" w:rsidRDefault="00BF2802" w:rsidP="00EF4C59">
      <w:pPr>
        <w:pStyle w:val="Heading2"/>
        <w:ind w:firstLine="720"/>
        <w:rPr>
          <w:sz w:val="28"/>
          <w:szCs w:val="28"/>
          <w:lang w:val="en-IN"/>
        </w:rPr>
      </w:pPr>
      <w:r w:rsidRPr="00EF4C59">
        <w:rPr>
          <w:u w:val="single"/>
          <w:lang w:val="en-IN"/>
        </w:rPr>
        <w:t>Data Analysis</w:t>
      </w:r>
      <w:r w:rsidRPr="00BF2802">
        <w:rPr>
          <w:lang w:val="en-IN"/>
        </w:rPr>
        <w:t xml:space="preserve"> </w:t>
      </w:r>
      <w:r>
        <w:rPr>
          <w:lang w:val="en-IN"/>
        </w:rPr>
        <w:tab/>
      </w:r>
      <w:r w:rsidR="00EF4C59">
        <w:rPr>
          <w:lang w:val="en-IN"/>
        </w:rPr>
        <w:t xml:space="preserve"> </w:t>
      </w:r>
      <w:r w:rsidRPr="00EF4C59">
        <w:rPr>
          <w:u w:val="single"/>
          <w:lang w:val="en-IN"/>
        </w:rPr>
        <w:t>Project Management</w:t>
      </w:r>
      <w:r>
        <w:rPr>
          <w:lang w:val="en-IN"/>
        </w:rPr>
        <w:tab/>
      </w:r>
      <w:r>
        <w:rPr>
          <w:lang w:val="en-IN"/>
        </w:rPr>
        <w:tab/>
      </w:r>
      <w:r w:rsidRPr="00EF4C59">
        <w:rPr>
          <w:u w:val="single"/>
          <w:lang w:val="en-IN"/>
        </w:rPr>
        <w:t>Production Support</w:t>
      </w:r>
      <w:r w:rsidRPr="00B56BD9">
        <w:rPr>
          <w:sz w:val="28"/>
          <w:szCs w:val="28"/>
          <w:lang w:val="en-IN"/>
        </w:rPr>
        <w:t xml:space="preserve"> </w:t>
      </w:r>
    </w:p>
    <w:p w14:paraId="40BCFE08" w14:textId="7F831B97" w:rsidR="00BF2802" w:rsidRDefault="00BF2802" w:rsidP="00EC1725">
      <w:pPr>
        <w:ind w:left="720"/>
        <w:jc w:val="both"/>
        <w:rPr>
          <w:sz w:val="20"/>
          <w:szCs w:val="20"/>
        </w:rPr>
      </w:pPr>
    </w:p>
    <w:p w14:paraId="1B2D0BC8" w14:textId="77777777" w:rsidR="00EF4C59" w:rsidRPr="00EF4C59" w:rsidRDefault="00EF4C59" w:rsidP="00EF4C59">
      <w:pPr>
        <w:ind w:firstLine="720"/>
        <w:jc w:val="both"/>
        <w:rPr>
          <w:b/>
          <w:sz w:val="28"/>
          <w:szCs w:val="28"/>
          <w:lang w:val="en-IN"/>
        </w:rPr>
      </w:pPr>
      <w:r w:rsidRPr="00EF4C59">
        <w:rPr>
          <w:b/>
          <w:sz w:val="28"/>
          <w:szCs w:val="28"/>
          <w:lang w:val="en-IN"/>
        </w:rPr>
        <w:t>T</w:t>
      </w:r>
      <w:r>
        <w:rPr>
          <w:b/>
          <w:sz w:val="28"/>
          <w:szCs w:val="28"/>
          <w:lang w:val="en-IN"/>
        </w:rPr>
        <w:t>ECHNICAL SKILLS:</w:t>
      </w:r>
    </w:p>
    <w:p w14:paraId="2A29AAFC" w14:textId="77777777" w:rsidR="00EF4C59" w:rsidRDefault="00EF4C59" w:rsidP="00EF4C59">
      <w:pPr>
        <w:ind w:firstLine="720"/>
        <w:jc w:val="both"/>
        <w:rPr>
          <w:b/>
          <w:bCs/>
          <w:sz w:val="24"/>
          <w:szCs w:val="24"/>
          <w:lang w:val="en-IN"/>
        </w:rPr>
      </w:pPr>
      <w:r>
        <w:rPr>
          <w:b/>
          <w:lang w:val="en-IN"/>
        </w:rPr>
        <w:pict w14:anchorId="5063AE93">
          <v:rect id="_x0000_i1076" style="width:0;height:1.5pt" o:hrstd="t" o:hr="t" fillcolor="#a0a0a0" stroked="f"/>
        </w:pict>
      </w:r>
    </w:p>
    <w:p w14:paraId="683204B7" w14:textId="69B6061B" w:rsidR="00EF4C59" w:rsidRPr="00517565" w:rsidRDefault="00EF4C59" w:rsidP="00517565">
      <w:pPr>
        <w:pStyle w:val="Heading2"/>
        <w:ind w:firstLine="720"/>
        <w:rPr>
          <w:lang w:val="en-IN"/>
        </w:rPr>
      </w:pPr>
      <w:r w:rsidRPr="00517565">
        <w:rPr>
          <w:u w:val="single"/>
          <w:lang w:val="en-IN"/>
        </w:rPr>
        <w:t>SQL</w:t>
      </w:r>
      <w:r w:rsidRPr="00B56FC6">
        <w:rPr>
          <w:lang w:val="en-IN"/>
        </w:rPr>
        <w:t xml:space="preserve"> </w:t>
      </w:r>
      <w:r w:rsidR="00517565">
        <w:rPr>
          <w:lang w:val="en-IN"/>
        </w:rPr>
        <w:t xml:space="preserve"> </w:t>
      </w:r>
      <w:r w:rsidR="00517565">
        <w:rPr>
          <w:lang w:val="en-IN"/>
        </w:rPr>
        <w:tab/>
      </w:r>
      <w:r w:rsidR="00517565" w:rsidRPr="00517565">
        <w:rPr>
          <w:u w:val="single"/>
          <w:lang w:val="en-IN"/>
        </w:rPr>
        <w:t xml:space="preserve"> </w:t>
      </w:r>
      <w:r w:rsidRPr="00517565">
        <w:rPr>
          <w:u w:val="single"/>
          <w:lang w:val="en-IN"/>
        </w:rPr>
        <w:t>JIRA</w:t>
      </w:r>
      <w:r w:rsidR="00517565">
        <w:rPr>
          <w:lang w:val="en-IN"/>
        </w:rPr>
        <w:t xml:space="preserve"> </w:t>
      </w:r>
      <w:r w:rsidR="00517565">
        <w:rPr>
          <w:lang w:val="en-IN"/>
        </w:rPr>
        <w:tab/>
      </w:r>
      <w:r w:rsidRPr="00B56FC6">
        <w:rPr>
          <w:lang w:val="en-IN"/>
        </w:rPr>
        <w:t xml:space="preserve"> </w:t>
      </w:r>
      <w:r w:rsidRPr="00517565">
        <w:rPr>
          <w:u w:val="single"/>
          <w:lang w:val="en-IN"/>
        </w:rPr>
        <w:t>Q-test</w:t>
      </w:r>
      <w:r w:rsidR="00517565">
        <w:rPr>
          <w:lang w:val="en-IN"/>
        </w:rPr>
        <w:t xml:space="preserve">      </w:t>
      </w:r>
      <w:r w:rsidRPr="00517565">
        <w:rPr>
          <w:sz w:val="24"/>
          <w:szCs w:val="24"/>
          <w:u w:val="single"/>
          <w:lang w:val="en-IN"/>
        </w:rPr>
        <w:t>Salesforce Administration</w:t>
      </w:r>
      <w:r w:rsidR="00517565">
        <w:rPr>
          <w:lang w:val="en-IN"/>
        </w:rPr>
        <w:t xml:space="preserve">     </w:t>
      </w:r>
      <w:r w:rsidRPr="00517565">
        <w:rPr>
          <w:u w:val="single"/>
          <w:lang w:val="en-IN"/>
        </w:rPr>
        <w:t>Einstein Analytics</w:t>
      </w:r>
    </w:p>
    <w:p w14:paraId="6A2D63AC" w14:textId="427405CF" w:rsidR="00CF5682" w:rsidRDefault="00EF4C59" w:rsidP="00CF5682">
      <w:pPr>
        <w:pStyle w:val="Heading2"/>
        <w:ind w:firstLine="720"/>
        <w:rPr>
          <w:b/>
          <w:sz w:val="28"/>
          <w:szCs w:val="28"/>
          <w:lang w:val="en-IN"/>
        </w:rPr>
      </w:pPr>
      <w:r w:rsidRPr="00517565">
        <w:rPr>
          <w:sz w:val="24"/>
          <w:szCs w:val="24"/>
          <w:u w:val="single"/>
          <w:lang w:val="en-IN"/>
        </w:rPr>
        <w:t>Power BI</w:t>
      </w:r>
      <w:r w:rsidR="00517565">
        <w:rPr>
          <w:sz w:val="24"/>
          <w:szCs w:val="24"/>
          <w:lang w:val="en-IN"/>
        </w:rPr>
        <w:tab/>
      </w:r>
      <w:r w:rsidRPr="00517565">
        <w:rPr>
          <w:sz w:val="24"/>
          <w:szCs w:val="24"/>
          <w:u w:val="single"/>
          <w:lang w:val="en-IN"/>
        </w:rPr>
        <w:t>Integrations (API, XML, JSON etc)</w:t>
      </w:r>
    </w:p>
    <w:p w14:paraId="715BB428" w14:textId="77777777" w:rsidR="00CF5682" w:rsidRDefault="00CF5682" w:rsidP="00EC1725">
      <w:pPr>
        <w:ind w:left="720"/>
        <w:jc w:val="both"/>
        <w:rPr>
          <w:b/>
          <w:sz w:val="28"/>
          <w:szCs w:val="28"/>
          <w:lang w:val="en-IN"/>
        </w:rPr>
      </w:pPr>
      <w:bookmarkStart w:id="0" w:name="_GoBack"/>
      <w:bookmarkEnd w:id="0"/>
    </w:p>
    <w:p w14:paraId="5A8D0E85" w14:textId="205592A1" w:rsidR="008B66A4" w:rsidRPr="00DB4FB8" w:rsidRDefault="0001400A" w:rsidP="00EC1725">
      <w:pPr>
        <w:ind w:left="720"/>
        <w:jc w:val="both"/>
        <w:rPr>
          <w:b/>
          <w:sz w:val="28"/>
          <w:szCs w:val="28"/>
          <w:lang w:val="en-IN"/>
        </w:rPr>
      </w:pPr>
      <w:r>
        <w:rPr>
          <w:b/>
          <w:sz w:val="28"/>
          <w:szCs w:val="28"/>
          <w:lang w:val="en-IN"/>
        </w:rPr>
        <w:t>WORK EXPERIENCE</w:t>
      </w:r>
      <w:r w:rsidR="00017155" w:rsidRPr="00DB4FB8">
        <w:rPr>
          <w:b/>
          <w:sz w:val="28"/>
          <w:szCs w:val="28"/>
          <w:lang w:val="en-IN"/>
        </w:rPr>
        <w:t>:</w:t>
      </w:r>
      <w:r w:rsidR="00DB4FB8" w:rsidRPr="00DB4FB8">
        <w:rPr>
          <w:b/>
          <w:lang w:val="en-IN"/>
        </w:rPr>
        <w:t xml:space="preserve"> </w:t>
      </w:r>
      <w:r w:rsidR="00665A0C">
        <w:rPr>
          <w:b/>
          <w:lang w:val="en-IN"/>
        </w:rPr>
        <w:pict w14:anchorId="14860B9F">
          <v:rect id="_x0000_i1070" style="width:0;height:1.5pt" o:hrstd="t" o:hr="t" fillcolor="#a0a0a0" stroked="f"/>
        </w:pict>
      </w:r>
    </w:p>
    <w:p w14:paraId="5015A847" w14:textId="5C404531" w:rsidR="00EC1725" w:rsidRDefault="00DB4FB8" w:rsidP="00EC1725">
      <w:pPr>
        <w:jc w:val="both"/>
        <w:rPr>
          <w:rFonts w:ascii="Calibri" w:eastAsia="Calibri" w:hAnsi="Calibri" w:cs="Calibri"/>
          <w:b/>
        </w:rPr>
      </w:pPr>
      <w:r>
        <w:rPr>
          <w:b/>
          <w:lang w:val="en-IN"/>
        </w:rPr>
        <w:tab/>
      </w:r>
      <w:r w:rsidR="00EC1725" w:rsidRPr="00EC1725">
        <w:rPr>
          <w:rFonts w:ascii="Calibri" w:eastAsia="Calibri" w:hAnsi="Calibri" w:cs="Calibri"/>
          <w:b/>
          <w:color w:val="00B050"/>
        </w:rPr>
        <w:t>S</w:t>
      </w:r>
      <w:r w:rsidR="00EC1725" w:rsidRPr="00EC1725">
        <w:rPr>
          <w:rFonts w:ascii="Calibri" w:eastAsia="Calibri" w:hAnsi="Calibri" w:cs="Calibri"/>
          <w:b/>
          <w:color w:val="00B050"/>
        </w:rPr>
        <w:t>ALESFORCE</w:t>
      </w:r>
      <w:r w:rsidR="00EC1725" w:rsidRPr="00EC1725">
        <w:rPr>
          <w:rFonts w:ascii="Calibri" w:eastAsia="Calibri" w:hAnsi="Calibri" w:cs="Calibri"/>
          <w:b/>
          <w:color w:val="00B050"/>
        </w:rPr>
        <w:t xml:space="preserve"> Functional Consultant</w:t>
      </w:r>
      <w:r w:rsidR="00EC1725">
        <w:rPr>
          <w:rFonts w:ascii="Calibri" w:eastAsia="Calibri" w:hAnsi="Calibri" w:cs="Calibri"/>
          <w:b/>
        </w:rPr>
        <w:t>-</w:t>
      </w:r>
      <w:r w:rsidR="00EC1725">
        <w:rPr>
          <w:rFonts w:ascii="Calibri" w:eastAsia="Calibri" w:hAnsi="Calibri" w:cs="Calibri"/>
          <w:b/>
        </w:rPr>
        <w:t xml:space="preserve"> Trade Promotion Management &amp; Retail</w:t>
      </w:r>
      <w:r w:rsidR="00EC1725">
        <w:rPr>
          <w:rFonts w:ascii="Calibri" w:eastAsia="Calibri" w:hAnsi="Calibri" w:cs="Calibri"/>
          <w:b/>
        </w:rPr>
        <w:t xml:space="preserve"> Project </w:t>
      </w:r>
      <w:r w:rsidR="00EC1725">
        <w:rPr>
          <w:rFonts w:ascii="Calibri" w:eastAsia="Calibri" w:hAnsi="Calibri" w:cs="Calibri"/>
          <w:b/>
        </w:rPr>
        <w:t>for “UNILEVER”</w:t>
      </w:r>
      <w:r w:rsidR="007802B4">
        <w:rPr>
          <w:rFonts w:ascii="Calibri" w:eastAsia="Calibri" w:hAnsi="Calibri" w:cs="Calibri"/>
          <w:b/>
        </w:rPr>
        <w:t xml:space="preserve"> (Europe, Australia &amp; North America)</w:t>
      </w:r>
    </w:p>
    <w:p w14:paraId="69E581CF" w14:textId="4E4F50E9" w:rsidR="00EC1725" w:rsidRDefault="007802B4" w:rsidP="00EC1725">
      <w:pPr>
        <w:jc w:val="both"/>
        <w:rPr>
          <w:rFonts w:ascii="Calibri" w:eastAsia="Calibri" w:hAnsi="Calibri" w:cs="Calibri"/>
          <w:i/>
        </w:rPr>
      </w:pPr>
      <w:r>
        <w:rPr>
          <w:rFonts w:ascii="Calibri" w:eastAsia="Calibri" w:hAnsi="Calibri" w:cs="Calibri"/>
          <w:b/>
          <w:i/>
        </w:rPr>
        <w:t>December</w:t>
      </w:r>
      <w:r w:rsidR="00EC1725">
        <w:rPr>
          <w:rFonts w:ascii="Calibri" w:eastAsia="Calibri" w:hAnsi="Calibri" w:cs="Calibri"/>
          <w:b/>
          <w:i/>
        </w:rPr>
        <w:t xml:space="preserve"> 2018 - Till date</w:t>
      </w:r>
    </w:p>
    <w:p w14:paraId="385FDFFE" w14:textId="004CB6BE" w:rsidR="00DB4FB8" w:rsidRDefault="00DB4FB8" w:rsidP="00EC1725">
      <w:pPr>
        <w:jc w:val="both"/>
        <w:rPr>
          <w:rFonts w:ascii="ArialMT" w:hAnsi="ArialMT" w:cs="ArialMT"/>
          <w:color w:val="222222"/>
          <w:sz w:val="20"/>
          <w:szCs w:val="20"/>
        </w:rPr>
      </w:pPr>
      <w:r>
        <w:rPr>
          <w:rFonts w:ascii="ArialMT" w:hAnsi="ArialMT" w:cs="ArialMT"/>
          <w:color w:val="222222"/>
          <w:sz w:val="20"/>
          <w:szCs w:val="20"/>
        </w:rPr>
        <w:t xml:space="preserve">Working as a Business </w:t>
      </w:r>
      <w:r w:rsidR="00B4391A">
        <w:rPr>
          <w:rFonts w:ascii="ArialMT" w:hAnsi="ArialMT" w:cs="ArialMT"/>
          <w:color w:val="222222"/>
          <w:sz w:val="20"/>
          <w:szCs w:val="20"/>
        </w:rPr>
        <w:t>Analyst</w:t>
      </w:r>
      <w:r>
        <w:rPr>
          <w:rFonts w:ascii="ArialMT" w:hAnsi="ArialMT" w:cs="ArialMT"/>
          <w:color w:val="222222"/>
          <w:sz w:val="20"/>
          <w:szCs w:val="20"/>
        </w:rPr>
        <w:t xml:space="preserve"> for Consumer Goods and Service for global leading FMCGs in</w:t>
      </w:r>
      <w:r w:rsidR="00FD1891">
        <w:rPr>
          <w:rFonts w:ascii="ArialMT" w:hAnsi="ArialMT" w:cs="ArialMT"/>
          <w:color w:val="222222"/>
          <w:sz w:val="20"/>
          <w:szCs w:val="20"/>
        </w:rPr>
        <w:t xml:space="preserve"> </w:t>
      </w:r>
      <w:r>
        <w:rPr>
          <w:rFonts w:ascii="ArialMT" w:hAnsi="ArialMT" w:cs="ArialMT"/>
          <w:color w:val="222222"/>
          <w:sz w:val="20"/>
          <w:szCs w:val="20"/>
        </w:rPr>
        <w:t>Trade Promotion Management Domain and Salesforce ecosystem. Job profile deals with requirement gathering till implantation along with testing support following agile process.</w:t>
      </w:r>
    </w:p>
    <w:p w14:paraId="2BA5686F" w14:textId="77777777" w:rsidR="00DB4FB8" w:rsidRPr="00DB4FB8" w:rsidRDefault="00DB4FB8" w:rsidP="00EC1725">
      <w:pPr>
        <w:autoSpaceDE w:val="0"/>
        <w:autoSpaceDN w:val="0"/>
        <w:adjustRightInd w:val="0"/>
        <w:spacing w:after="0" w:line="240" w:lineRule="auto"/>
        <w:ind w:left="700"/>
        <w:jc w:val="both"/>
        <w:rPr>
          <w:rFonts w:ascii="ArialMT" w:hAnsi="ArialMT" w:cs="ArialMT"/>
          <w:color w:val="222222"/>
          <w:sz w:val="20"/>
          <w:szCs w:val="20"/>
        </w:rPr>
      </w:pPr>
    </w:p>
    <w:p w14:paraId="4F953FC0" w14:textId="04072B6A" w:rsidR="00DB4FB8" w:rsidRPr="00FD1891" w:rsidRDefault="00DB4FB8" w:rsidP="00EC1725">
      <w:pPr>
        <w:pStyle w:val="ListParagraph"/>
        <w:numPr>
          <w:ilvl w:val="1"/>
          <w:numId w:val="7"/>
        </w:numPr>
        <w:jc w:val="both"/>
        <w:rPr>
          <w:rFonts w:ascii="ArialMT" w:hAnsi="ArialMT" w:cs="ArialMT"/>
          <w:color w:val="222222"/>
          <w:sz w:val="20"/>
          <w:szCs w:val="20"/>
        </w:rPr>
      </w:pPr>
      <w:r w:rsidRPr="00FD1891">
        <w:rPr>
          <w:rFonts w:ascii="ArialMT" w:hAnsi="ArialMT" w:cs="ArialMT"/>
          <w:color w:val="222222"/>
          <w:sz w:val="20"/>
          <w:szCs w:val="20"/>
        </w:rPr>
        <w:t>Working closely with software development and testing team members to design and develop robust Salesforce solutions  for TPM to meet client requirements.</w:t>
      </w:r>
    </w:p>
    <w:p w14:paraId="6EF9C77B" w14:textId="37A2980C" w:rsidR="00DB4FB8" w:rsidRPr="00FD1891" w:rsidRDefault="00DB4FB8" w:rsidP="00EC1725">
      <w:pPr>
        <w:pStyle w:val="ListParagraph"/>
        <w:numPr>
          <w:ilvl w:val="1"/>
          <w:numId w:val="7"/>
        </w:numPr>
        <w:jc w:val="both"/>
        <w:rPr>
          <w:rFonts w:ascii="ArialMT" w:hAnsi="ArialMT" w:cs="ArialMT"/>
          <w:color w:val="222222"/>
          <w:sz w:val="20"/>
          <w:szCs w:val="20"/>
        </w:rPr>
      </w:pPr>
      <w:r w:rsidRPr="00FD1891">
        <w:rPr>
          <w:rFonts w:ascii="ArialMT" w:hAnsi="ArialMT" w:cs="ArialMT"/>
          <w:color w:val="222222"/>
          <w:sz w:val="20"/>
          <w:szCs w:val="20"/>
        </w:rPr>
        <w:t xml:space="preserve">Working on Salesforce Platform for designing the product that would give a </w:t>
      </w:r>
      <w:r w:rsidR="00293763" w:rsidRPr="00FD1891">
        <w:rPr>
          <w:rFonts w:ascii="ArialMT" w:hAnsi="ArialMT" w:cs="ArialMT"/>
          <w:color w:val="222222"/>
          <w:sz w:val="20"/>
          <w:szCs w:val="20"/>
        </w:rPr>
        <w:t>long-term</w:t>
      </w:r>
      <w:r w:rsidRPr="00FD1891">
        <w:rPr>
          <w:rFonts w:ascii="ArialMT" w:hAnsi="ArialMT" w:cs="ArialMT"/>
          <w:color w:val="222222"/>
          <w:sz w:val="20"/>
          <w:szCs w:val="20"/>
        </w:rPr>
        <w:t xml:space="preserve"> solution and value to the business. I always go for using templates for a functionality using Salesforce platform which can be configured as per the business needs based on processes, geography and inbound/outbound data flow. This gives an increased value to the business and reduce the development cost and time while rolling out the product globally.</w:t>
      </w:r>
    </w:p>
    <w:p w14:paraId="49B0596F" w14:textId="5F45F80F" w:rsidR="00AF3415" w:rsidRPr="00FD1891" w:rsidRDefault="00DB4FB8" w:rsidP="00EC1725">
      <w:pPr>
        <w:pStyle w:val="ListParagraph"/>
        <w:numPr>
          <w:ilvl w:val="1"/>
          <w:numId w:val="7"/>
        </w:numPr>
        <w:jc w:val="both"/>
        <w:rPr>
          <w:rFonts w:ascii="ArialMT" w:hAnsi="ArialMT" w:cs="ArialMT"/>
          <w:color w:val="222222"/>
          <w:sz w:val="20"/>
          <w:szCs w:val="20"/>
        </w:rPr>
      </w:pPr>
      <w:r w:rsidRPr="00FD1891">
        <w:rPr>
          <w:rFonts w:ascii="ArialMT" w:hAnsi="ArialMT" w:cs="ArialMT"/>
          <w:color w:val="222222"/>
          <w:sz w:val="20"/>
          <w:szCs w:val="20"/>
        </w:rPr>
        <w:t>Working closely with the business for creating the knowledge library for UAT and end user training facilitating change management</w:t>
      </w:r>
      <w:r w:rsidR="00293763" w:rsidRPr="00FD1891">
        <w:rPr>
          <w:rFonts w:ascii="ArialMT" w:hAnsi="ArialMT" w:cs="ArialMT"/>
          <w:color w:val="222222"/>
          <w:sz w:val="20"/>
          <w:szCs w:val="20"/>
        </w:rPr>
        <w:t xml:space="preserve">, </w:t>
      </w:r>
      <w:r w:rsidR="00AF3415" w:rsidRPr="00FD1891">
        <w:rPr>
          <w:rFonts w:ascii="ArialMT" w:hAnsi="ArialMT" w:cs="ArialMT"/>
          <w:color w:val="222222"/>
          <w:sz w:val="20"/>
          <w:szCs w:val="20"/>
        </w:rPr>
        <w:t>Requirement gathering for User stories and Application product</w:t>
      </w:r>
      <w:r w:rsidR="00530CD7" w:rsidRPr="00FD1891">
        <w:rPr>
          <w:rFonts w:ascii="ArialMT" w:hAnsi="ArialMT" w:cs="ArialMT"/>
          <w:color w:val="222222"/>
          <w:sz w:val="20"/>
          <w:szCs w:val="20"/>
        </w:rPr>
        <w:t>.</w:t>
      </w:r>
    </w:p>
    <w:p w14:paraId="0741B876" w14:textId="05A40954" w:rsidR="00530CD7" w:rsidRPr="00FD1891" w:rsidRDefault="00530CD7" w:rsidP="00EC1725">
      <w:pPr>
        <w:pStyle w:val="ListParagraph"/>
        <w:numPr>
          <w:ilvl w:val="1"/>
          <w:numId w:val="7"/>
        </w:numPr>
        <w:jc w:val="both"/>
        <w:rPr>
          <w:rFonts w:ascii="ArialMT" w:hAnsi="ArialMT" w:cs="ArialMT"/>
          <w:color w:val="222222"/>
          <w:sz w:val="20"/>
          <w:szCs w:val="20"/>
        </w:rPr>
      </w:pPr>
      <w:r w:rsidRPr="00FD1891">
        <w:rPr>
          <w:rFonts w:ascii="ArialMT" w:hAnsi="ArialMT" w:cs="ArialMT"/>
          <w:color w:val="222222"/>
          <w:sz w:val="20"/>
          <w:szCs w:val="20"/>
        </w:rPr>
        <w:t xml:space="preserve">Business understanding for FMCG projects and handling of clients from Europe, Australia , US . </w:t>
      </w:r>
    </w:p>
    <w:p w14:paraId="5FE1A278" w14:textId="6AAADAC1" w:rsidR="000D4D5D" w:rsidRPr="00FD1891" w:rsidRDefault="00AF3415" w:rsidP="00EC1725">
      <w:pPr>
        <w:pStyle w:val="ListParagraph"/>
        <w:numPr>
          <w:ilvl w:val="1"/>
          <w:numId w:val="7"/>
        </w:numPr>
        <w:jc w:val="both"/>
        <w:rPr>
          <w:rFonts w:ascii="ArialMT" w:hAnsi="ArialMT" w:cs="ArialMT"/>
          <w:color w:val="222222"/>
          <w:sz w:val="20"/>
          <w:szCs w:val="20"/>
        </w:rPr>
      </w:pPr>
      <w:r w:rsidRPr="00FD1891">
        <w:rPr>
          <w:rFonts w:ascii="ArialMT" w:hAnsi="ArialMT" w:cs="ArialMT"/>
          <w:color w:val="222222"/>
          <w:sz w:val="20"/>
          <w:szCs w:val="20"/>
        </w:rPr>
        <w:t>Conducting workshop with different stakeholders for finalizing and maintaining RTM of all the requirements</w:t>
      </w:r>
      <w:r w:rsidR="00293763" w:rsidRPr="00FD1891">
        <w:rPr>
          <w:rFonts w:ascii="ArialMT" w:hAnsi="ArialMT" w:cs="ArialMT"/>
          <w:color w:val="222222"/>
          <w:sz w:val="20"/>
          <w:szCs w:val="20"/>
        </w:rPr>
        <w:t xml:space="preserve"> along with </w:t>
      </w:r>
      <w:r w:rsidRPr="00FD1891">
        <w:rPr>
          <w:rFonts w:ascii="ArialMT" w:hAnsi="ArialMT" w:cs="ArialMT"/>
          <w:color w:val="222222"/>
          <w:sz w:val="20"/>
          <w:szCs w:val="20"/>
        </w:rPr>
        <w:t>Overall management of BDR in defining the systems behaviour and expectations</w:t>
      </w:r>
      <w:r w:rsidR="000D4D5D" w:rsidRPr="00FD1891">
        <w:rPr>
          <w:rFonts w:ascii="ArialMT" w:hAnsi="ArialMT" w:cs="ArialMT"/>
          <w:color w:val="222222"/>
          <w:sz w:val="20"/>
          <w:szCs w:val="20"/>
        </w:rPr>
        <w:t>.</w:t>
      </w:r>
    </w:p>
    <w:p w14:paraId="4C85DC37" w14:textId="17F27D66" w:rsidR="002340CC" w:rsidRPr="00FD1891" w:rsidRDefault="002340CC" w:rsidP="00EC1725">
      <w:pPr>
        <w:pStyle w:val="ListParagraph"/>
        <w:numPr>
          <w:ilvl w:val="1"/>
          <w:numId w:val="7"/>
        </w:numPr>
        <w:jc w:val="both"/>
        <w:rPr>
          <w:rFonts w:ascii="ArialMT" w:hAnsi="ArialMT" w:cs="ArialMT"/>
          <w:color w:val="222222"/>
          <w:sz w:val="20"/>
          <w:szCs w:val="20"/>
        </w:rPr>
      </w:pPr>
      <w:r w:rsidRPr="00FD1891">
        <w:rPr>
          <w:rFonts w:ascii="ArialMT" w:hAnsi="ArialMT" w:cs="ArialMT"/>
          <w:color w:val="222222"/>
          <w:sz w:val="20"/>
          <w:szCs w:val="20"/>
        </w:rPr>
        <w:t>Configuring KPI’s (key performance Indicator) in Salesforce</w:t>
      </w:r>
      <w:r w:rsidR="00702B07" w:rsidRPr="00FD1891">
        <w:rPr>
          <w:rFonts w:ascii="ArialMT" w:hAnsi="ArialMT" w:cs="ArialMT"/>
          <w:color w:val="222222"/>
          <w:sz w:val="20"/>
          <w:szCs w:val="20"/>
        </w:rPr>
        <w:t xml:space="preserve"> for TPM application.</w:t>
      </w:r>
    </w:p>
    <w:p w14:paraId="4CC177BD" w14:textId="45209C98" w:rsidR="00E31AA7" w:rsidRPr="00FD1891" w:rsidRDefault="00E31AA7" w:rsidP="00EC1725">
      <w:pPr>
        <w:pStyle w:val="ListParagraph"/>
        <w:numPr>
          <w:ilvl w:val="1"/>
          <w:numId w:val="7"/>
        </w:numPr>
        <w:jc w:val="both"/>
        <w:rPr>
          <w:rFonts w:ascii="ArialMT" w:hAnsi="ArialMT" w:cs="ArialMT"/>
          <w:color w:val="222222"/>
          <w:sz w:val="20"/>
          <w:szCs w:val="20"/>
        </w:rPr>
      </w:pPr>
      <w:r w:rsidRPr="00FD1891">
        <w:rPr>
          <w:rFonts w:ascii="ArialMT" w:hAnsi="ArialMT" w:cs="ArialMT"/>
          <w:color w:val="222222"/>
          <w:sz w:val="20"/>
          <w:szCs w:val="20"/>
        </w:rPr>
        <w:t>Analysing system design and identified risk, areas of improvement and viability to meet product requirements.</w:t>
      </w:r>
    </w:p>
    <w:p w14:paraId="5E8A7C9A" w14:textId="5BDEFDF4" w:rsidR="00CF7AD9" w:rsidRPr="00FD1891" w:rsidRDefault="00CF7AD9" w:rsidP="00EC1725">
      <w:pPr>
        <w:pStyle w:val="ListParagraph"/>
        <w:numPr>
          <w:ilvl w:val="1"/>
          <w:numId w:val="7"/>
        </w:numPr>
        <w:jc w:val="both"/>
        <w:rPr>
          <w:rFonts w:ascii="ArialMT" w:hAnsi="ArialMT" w:cs="ArialMT"/>
          <w:color w:val="222222"/>
          <w:sz w:val="20"/>
          <w:szCs w:val="20"/>
        </w:rPr>
      </w:pPr>
      <w:r w:rsidRPr="00FD1891">
        <w:rPr>
          <w:rFonts w:ascii="ArialMT" w:hAnsi="ArialMT" w:cs="ArialMT"/>
          <w:color w:val="222222"/>
          <w:sz w:val="20"/>
          <w:szCs w:val="20"/>
        </w:rPr>
        <w:t>Working as Project manager to conclude UAT along with different iterations for the project.</w:t>
      </w:r>
    </w:p>
    <w:p w14:paraId="14C16C22" w14:textId="4AEC189C" w:rsidR="00CF7AD9" w:rsidRPr="00FD1891" w:rsidRDefault="00CF7AD9" w:rsidP="00EC1725">
      <w:pPr>
        <w:pStyle w:val="ListParagraph"/>
        <w:numPr>
          <w:ilvl w:val="1"/>
          <w:numId w:val="7"/>
        </w:numPr>
        <w:jc w:val="both"/>
        <w:rPr>
          <w:rFonts w:ascii="ArialMT" w:hAnsi="ArialMT" w:cs="ArialMT"/>
          <w:color w:val="222222"/>
          <w:sz w:val="20"/>
          <w:szCs w:val="20"/>
        </w:rPr>
      </w:pPr>
      <w:r w:rsidRPr="00FD1891">
        <w:rPr>
          <w:rFonts w:ascii="ArialMT" w:hAnsi="ArialMT" w:cs="ArialMT"/>
          <w:color w:val="222222"/>
          <w:sz w:val="20"/>
          <w:szCs w:val="20"/>
        </w:rPr>
        <w:t xml:space="preserve">Working as a Product owner for the Application Integration to </w:t>
      </w:r>
      <w:r w:rsidR="00E31AA7" w:rsidRPr="00FD1891">
        <w:rPr>
          <w:rFonts w:ascii="ArialMT" w:hAnsi="ArialMT" w:cs="ArialMT"/>
          <w:color w:val="222222"/>
          <w:sz w:val="20"/>
          <w:szCs w:val="20"/>
        </w:rPr>
        <w:t>perform</w:t>
      </w:r>
      <w:r w:rsidRPr="00FD1891">
        <w:rPr>
          <w:rFonts w:ascii="ArialMT" w:hAnsi="ArialMT" w:cs="ArialMT"/>
          <w:color w:val="222222"/>
          <w:sz w:val="20"/>
          <w:szCs w:val="20"/>
        </w:rPr>
        <w:t xml:space="preserve"> </w:t>
      </w:r>
      <w:r w:rsidR="00E31AA7" w:rsidRPr="00FD1891">
        <w:rPr>
          <w:rFonts w:ascii="ArialMT" w:hAnsi="ArialMT" w:cs="ArialMT"/>
          <w:color w:val="222222"/>
          <w:sz w:val="20"/>
          <w:szCs w:val="20"/>
        </w:rPr>
        <w:t>G</w:t>
      </w:r>
      <w:r w:rsidRPr="00FD1891">
        <w:rPr>
          <w:rFonts w:ascii="ArialMT" w:hAnsi="ArialMT" w:cs="ArialMT"/>
          <w:color w:val="222222"/>
          <w:sz w:val="20"/>
          <w:szCs w:val="20"/>
        </w:rPr>
        <w:t>ap</w:t>
      </w:r>
      <w:r w:rsidR="00E31AA7" w:rsidRPr="00FD1891">
        <w:rPr>
          <w:rFonts w:ascii="ArialMT" w:hAnsi="ArialMT" w:cs="ArialMT"/>
          <w:color w:val="222222"/>
          <w:sz w:val="20"/>
          <w:szCs w:val="20"/>
        </w:rPr>
        <w:t xml:space="preserve"> Analysis</w:t>
      </w:r>
      <w:r w:rsidRPr="00FD1891">
        <w:rPr>
          <w:rFonts w:ascii="ArialMT" w:hAnsi="ArialMT" w:cs="ArialMT"/>
          <w:color w:val="222222"/>
          <w:sz w:val="20"/>
          <w:szCs w:val="20"/>
        </w:rPr>
        <w:t xml:space="preserve"> and conducting decision making sessions with different stakeholders.</w:t>
      </w:r>
    </w:p>
    <w:p w14:paraId="6816B39B" w14:textId="07BAE66A" w:rsidR="00AD39A6" w:rsidRDefault="00AD39A6" w:rsidP="00EC1725">
      <w:pPr>
        <w:pStyle w:val="ListParagraph"/>
        <w:numPr>
          <w:ilvl w:val="1"/>
          <w:numId w:val="7"/>
        </w:numPr>
        <w:jc w:val="both"/>
        <w:rPr>
          <w:rFonts w:ascii="ArialMT" w:hAnsi="ArialMT" w:cs="ArialMT"/>
          <w:color w:val="222222"/>
          <w:sz w:val="20"/>
          <w:szCs w:val="20"/>
        </w:rPr>
      </w:pPr>
      <w:r w:rsidRPr="00FD1891">
        <w:rPr>
          <w:rFonts w:ascii="ArialMT" w:hAnsi="ArialMT" w:cs="ArialMT"/>
          <w:color w:val="222222"/>
          <w:sz w:val="20"/>
          <w:szCs w:val="20"/>
        </w:rPr>
        <w:t xml:space="preserve">International experience in Australia for </w:t>
      </w:r>
      <w:r w:rsidR="000F3BB1" w:rsidRPr="00FD1891">
        <w:rPr>
          <w:rFonts w:ascii="ArialMT" w:hAnsi="ArialMT" w:cs="ArialMT"/>
          <w:color w:val="222222"/>
          <w:sz w:val="20"/>
          <w:szCs w:val="20"/>
        </w:rPr>
        <w:t>1</w:t>
      </w:r>
      <w:r w:rsidRPr="00FD1891">
        <w:rPr>
          <w:rFonts w:ascii="ArialMT" w:hAnsi="ArialMT" w:cs="ArialMT"/>
          <w:color w:val="222222"/>
          <w:sz w:val="20"/>
          <w:szCs w:val="20"/>
        </w:rPr>
        <w:t xml:space="preserve"> month to successfully close UAT</w:t>
      </w:r>
    </w:p>
    <w:p w14:paraId="28261AC5" w14:textId="73BCF8DB" w:rsidR="00FD1891" w:rsidRDefault="00FD1891" w:rsidP="00FD1891">
      <w:pPr>
        <w:jc w:val="both"/>
        <w:rPr>
          <w:rFonts w:ascii="ArialMT" w:hAnsi="ArialMT" w:cs="ArialMT"/>
          <w:color w:val="222222"/>
          <w:sz w:val="20"/>
          <w:szCs w:val="20"/>
        </w:rPr>
      </w:pPr>
    </w:p>
    <w:p w14:paraId="2E5D9CDA" w14:textId="3564270B" w:rsidR="00FD1891" w:rsidRDefault="00FD1891" w:rsidP="00FD1891">
      <w:pPr>
        <w:jc w:val="both"/>
        <w:rPr>
          <w:rFonts w:ascii="Calibri" w:eastAsia="Calibri" w:hAnsi="Calibri" w:cs="Calibri"/>
          <w:b/>
        </w:rPr>
      </w:pPr>
      <w:r w:rsidRPr="00EC1725">
        <w:rPr>
          <w:rFonts w:ascii="Calibri" w:eastAsia="Calibri" w:hAnsi="Calibri" w:cs="Calibri"/>
          <w:b/>
          <w:color w:val="00B050"/>
        </w:rPr>
        <w:t>SALESFORCE Functional Consultant</w:t>
      </w:r>
      <w:r>
        <w:rPr>
          <w:rFonts w:ascii="Calibri" w:eastAsia="Calibri" w:hAnsi="Calibri" w:cs="Calibri"/>
          <w:b/>
        </w:rPr>
        <w:t>- Trade Promotion Management Project for “</w:t>
      </w:r>
      <w:r w:rsidRPr="00FD1891">
        <w:rPr>
          <w:rFonts w:ascii="Calibri" w:eastAsia="Calibri" w:hAnsi="Calibri" w:cs="Calibri"/>
          <w:b/>
        </w:rPr>
        <w:t>AB InBev</w:t>
      </w:r>
      <w:r>
        <w:rPr>
          <w:rFonts w:ascii="Calibri" w:eastAsia="Calibri" w:hAnsi="Calibri" w:cs="Calibri"/>
          <w:b/>
        </w:rPr>
        <w:t>” Europe</w:t>
      </w:r>
    </w:p>
    <w:p w14:paraId="5857281E" w14:textId="1AD9281D" w:rsidR="00FD1891" w:rsidRDefault="00F177A8" w:rsidP="00FD1891">
      <w:pPr>
        <w:jc w:val="both"/>
        <w:rPr>
          <w:rFonts w:ascii="Calibri" w:eastAsia="Calibri" w:hAnsi="Calibri" w:cs="Calibri"/>
          <w:i/>
        </w:rPr>
      </w:pPr>
      <w:r>
        <w:rPr>
          <w:rFonts w:ascii="Calibri" w:eastAsia="Calibri" w:hAnsi="Calibri" w:cs="Calibri"/>
          <w:b/>
          <w:i/>
        </w:rPr>
        <w:t>December</w:t>
      </w:r>
      <w:r w:rsidR="00FD1891">
        <w:rPr>
          <w:rFonts w:ascii="Calibri" w:eastAsia="Calibri" w:hAnsi="Calibri" w:cs="Calibri"/>
          <w:b/>
          <w:i/>
        </w:rPr>
        <w:t xml:space="preserve"> 2017 – November 201</w:t>
      </w:r>
      <w:r>
        <w:rPr>
          <w:rFonts w:ascii="Calibri" w:eastAsia="Calibri" w:hAnsi="Calibri" w:cs="Calibri"/>
          <w:b/>
          <w:i/>
        </w:rPr>
        <w:t>8</w:t>
      </w:r>
    </w:p>
    <w:p w14:paraId="22AAE755" w14:textId="77777777" w:rsidR="00FD1891" w:rsidRPr="00DB4FB8" w:rsidRDefault="00FD1891" w:rsidP="00FD1891">
      <w:pPr>
        <w:autoSpaceDE w:val="0"/>
        <w:autoSpaceDN w:val="0"/>
        <w:adjustRightInd w:val="0"/>
        <w:spacing w:after="0" w:line="240" w:lineRule="auto"/>
        <w:ind w:left="700"/>
        <w:jc w:val="both"/>
        <w:rPr>
          <w:rFonts w:ascii="ArialMT" w:hAnsi="ArialMT" w:cs="ArialMT"/>
          <w:color w:val="222222"/>
          <w:sz w:val="20"/>
          <w:szCs w:val="20"/>
        </w:rPr>
      </w:pPr>
    </w:p>
    <w:p w14:paraId="081A33AB" w14:textId="6B0520F5" w:rsidR="00F177A8" w:rsidRDefault="00F177A8" w:rsidP="00F177A8">
      <w:pPr>
        <w:pStyle w:val="ListParagraph"/>
        <w:numPr>
          <w:ilvl w:val="1"/>
          <w:numId w:val="7"/>
        </w:numPr>
        <w:jc w:val="both"/>
        <w:rPr>
          <w:rFonts w:ascii="ArialMT" w:hAnsi="ArialMT" w:cs="ArialMT"/>
          <w:color w:val="222222"/>
          <w:sz w:val="20"/>
          <w:szCs w:val="20"/>
        </w:rPr>
      </w:pPr>
      <w:r w:rsidRPr="00FD1891">
        <w:rPr>
          <w:rFonts w:ascii="ArialMT" w:hAnsi="ArialMT" w:cs="ArialMT"/>
          <w:color w:val="222222"/>
          <w:sz w:val="20"/>
          <w:szCs w:val="20"/>
        </w:rPr>
        <w:t>Became the SME for Accenture Cloud Trade Promotion Management functionality and framework for one of the world's biggest Consumer Goods and Services company. Worked on all the modules of the Trade Promotion Management closed loop generic cycle (Strategic Planning, Funds Management, Account Planning, Promotion Planning, Promotion Execution, Post-Event Analysis).</w:t>
      </w:r>
    </w:p>
    <w:p w14:paraId="09CF8237" w14:textId="38DAF412" w:rsidR="00F177A8" w:rsidRPr="00FD1891" w:rsidRDefault="00F177A8" w:rsidP="00F177A8">
      <w:pPr>
        <w:pStyle w:val="ListParagraph"/>
        <w:numPr>
          <w:ilvl w:val="1"/>
          <w:numId w:val="7"/>
        </w:numPr>
        <w:jc w:val="both"/>
        <w:rPr>
          <w:rFonts w:ascii="ArialMT" w:hAnsi="ArialMT" w:cs="ArialMT"/>
          <w:color w:val="222222"/>
          <w:sz w:val="20"/>
          <w:szCs w:val="20"/>
        </w:rPr>
      </w:pPr>
      <w:r w:rsidRPr="00FD1891">
        <w:rPr>
          <w:rFonts w:ascii="ArialMT" w:hAnsi="ArialMT" w:cs="ArialMT"/>
          <w:color w:val="222222"/>
          <w:sz w:val="20"/>
          <w:szCs w:val="20"/>
        </w:rPr>
        <w:t>Analyzing</w:t>
      </w:r>
      <w:r w:rsidRPr="00FD1891">
        <w:rPr>
          <w:rFonts w:ascii="ArialMT" w:hAnsi="ArialMT" w:cs="ArialMT"/>
          <w:color w:val="222222"/>
          <w:sz w:val="20"/>
          <w:szCs w:val="20"/>
        </w:rPr>
        <w:t xml:space="preserve"> data for the Reports to segregate important aspects in generating KPI required to create accurate reports and optimizing the inbound data of the application to the limit which can be withstand by Environment based on the Business needs using Power BI and Excel.</w:t>
      </w:r>
    </w:p>
    <w:p w14:paraId="286094EE" w14:textId="77777777" w:rsidR="00F177A8" w:rsidRPr="00FD1891" w:rsidRDefault="00F177A8" w:rsidP="00F177A8">
      <w:pPr>
        <w:pStyle w:val="ListParagraph"/>
        <w:numPr>
          <w:ilvl w:val="1"/>
          <w:numId w:val="7"/>
        </w:numPr>
        <w:jc w:val="both"/>
        <w:rPr>
          <w:rFonts w:ascii="ArialMT" w:hAnsi="ArialMT" w:cs="ArialMT"/>
          <w:color w:val="222222"/>
          <w:sz w:val="20"/>
          <w:szCs w:val="20"/>
        </w:rPr>
      </w:pPr>
      <w:r w:rsidRPr="00FD1891">
        <w:rPr>
          <w:rFonts w:ascii="ArialMT" w:hAnsi="ArialMT" w:cs="ArialMT"/>
          <w:color w:val="222222"/>
          <w:sz w:val="20"/>
          <w:szCs w:val="20"/>
        </w:rPr>
        <w:t>Setting up and maintenance of Integration models, Data Reconciliation and Post processing of Integration data for Data prep activities to be used in various stages of project lifecycle.</w:t>
      </w:r>
    </w:p>
    <w:p w14:paraId="1C3E2696" w14:textId="1A553425" w:rsidR="00F177A8" w:rsidRPr="00FD1891" w:rsidRDefault="00F177A8" w:rsidP="00F177A8">
      <w:pPr>
        <w:pStyle w:val="ListParagraph"/>
        <w:numPr>
          <w:ilvl w:val="1"/>
          <w:numId w:val="7"/>
        </w:numPr>
        <w:jc w:val="both"/>
        <w:rPr>
          <w:rFonts w:ascii="ArialMT" w:hAnsi="ArialMT" w:cs="ArialMT"/>
          <w:color w:val="222222"/>
          <w:sz w:val="20"/>
          <w:szCs w:val="20"/>
        </w:rPr>
      </w:pPr>
      <w:r w:rsidRPr="00FD1891">
        <w:rPr>
          <w:rFonts w:ascii="ArialMT" w:hAnsi="ArialMT" w:cs="ArialMT"/>
          <w:color w:val="222222"/>
          <w:sz w:val="20"/>
          <w:szCs w:val="20"/>
        </w:rPr>
        <w:t xml:space="preserve">Configuration on Salesforce which includes User setup, </w:t>
      </w:r>
      <w:r w:rsidRPr="00FD1891">
        <w:rPr>
          <w:rFonts w:ascii="ArialMT" w:hAnsi="ArialMT" w:cs="ArialMT"/>
          <w:color w:val="222222"/>
          <w:sz w:val="20"/>
          <w:szCs w:val="20"/>
        </w:rPr>
        <w:t>workflows,</w:t>
      </w:r>
      <w:r>
        <w:rPr>
          <w:rFonts w:ascii="ArialMT" w:hAnsi="ArialMT" w:cs="ArialMT"/>
          <w:color w:val="222222"/>
          <w:sz w:val="20"/>
          <w:szCs w:val="20"/>
        </w:rPr>
        <w:t xml:space="preserve"> </w:t>
      </w:r>
      <w:r w:rsidRPr="00FD1891">
        <w:rPr>
          <w:rFonts w:ascii="ArialMT" w:hAnsi="ArialMT" w:cs="ArialMT"/>
          <w:color w:val="222222"/>
          <w:sz w:val="20"/>
          <w:szCs w:val="20"/>
        </w:rPr>
        <w:t xml:space="preserve">relationships, </w:t>
      </w:r>
      <w:r w:rsidRPr="00FD1891">
        <w:rPr>
          <w:rFonts w:ascii="ArialMT" w:hAnsi="ArialMT" w:cs="ArialMT"/>
          <w:color w:val="222222"/>
          <w:sz w:val="20"/>
          <w:szCs w:val="20"/>
        </w:rPr>
        <w:t>templates,</w:t>
      </w:r>
      <w:r w:rsidRPr="00FD1891">
        <w:rPr>
          <w:rFonts w:ascii="ArialMT" w:hAnsi="ArialMT" w:cs="ArialMT"/>
          <w:color w:val="222222"/>
          <w:sz w:val="20"/>
          <w:szCs w:val="20"/>
        </w:rPr>
        <w:t xml:space="preserve"> Salesforce Jobs and Error handling, data sets and Report’s Dashboards.</w:t>
      </w:r>
    </w:p>
    <w:p w14:paraId="18C90789" w14:textId="5220731C" w:rsidR="00F177A8" w:rsidRPr="00FD1891" w:rsidRDefault="00F177A8" w:rsidP="00F177A8">
      <w:pPr>
        <w:pStyle w:val="ListParagraph"/>
        <w:numPr>
          <w:ilvl w:val="1"/>
          <w:numId w:val="7"/>
        </w:numPr>
        <w:jc w:val="both"/>
        <w:rPr>
          <w:rFonts w:ascii="ArialMT" w:hAnsi="ArialMT" w:cs="ArialMT"/>
          <w:color w:val="222222"/>
          <w:sz w:val="20"/>
          <w:szCs w:val="20"/>
        </w:rPr>
      </w:pPr>
      <w:r w:rsidRPr="00FD1891">
        <w:rPr>
          <w:rFonts w:ascii="ArialMT" w:hAnsi="ArialMT" w:cs="ArialMT"/>
          <w:color w:val="222222"/>
          <w:sz w:val="20"/>
          <w:szCs w:val="20"/>
        </w:rPr>
        <w:t xml:space="preserve">Experience in requirement gathering for Salesforce Einstein including Data </w:t>
      </w:r>
      <w:r w:rsidRPr="00FD1891">
        <w:rPr>
          <w:rFonts w:ascii="ArialMT" w:hAnsi="ArialMT" w:cs="ArialMT"/>
          <w:color w:val="222222"/>
          <w:sz w:val="20"/>
          <w:szCs w:val="20"/>
        </w:rPr>
        <w:t>sets,</w:t>
      </w:r>
      <w:r w:rsidRPr="00FD1891">
        <w:rPr>
          <w:rFonts w:ascii="ArialMT" w:hAnsi="ArialMT" w:cs="ArialMT"/>
          <w:color w:val="222222"/>
          <w:sz w:val="20"/>
          <w:szCs w:val="20"/>
        </w:rPr>
        <w:t xml:space="preserve"> REST</w:t>
      </w:r>
      <w:r>
        <w:rPr>
          <w:rFonts w:ascii="ArialMT" w:hAnsi="ArialMT" w:cs="ArialMT"/>
          <w:color w:val="222222"/>
          <w:sz w:val="20"/>
          <w:szCs w:val="20"/>
        </w:rPr>
        <w:t xml:space="preserve"> </w:t>
      </w:r>
      <w:r w:rsidRPr="00FD1891">
        <w:rPr>
          <w:rFonts w:ascii="ArialMT" w:hAnsi="ArialMT" w:cs="ArialMT"/>
          <w:color w:val="222222"/>
          <w:sz w:val="20"/>
          <w:szCs w:val="20"/>
        </w:rPr>
        <w:t>API</w:t>
      </w:r>
      <w:r>
        <w:rPr>
          <w:rFonts w:ascii="ArialMT" w:hAnsi="ArialMT" w:cs="ArialMT"/>
          <w:color w:val="222222"/>
          <w:sz w:val="20"/>
          <w:szCs w:val="20"/>
        </w:rPr>
        <w:t xml:space="preserve">, </w:t>
      </w:r>
      <w:r w:rsidRPr="00FD1891">
        <w:rPr>
          <w:rFonts w:ascii="ArialMT" w:hAnsi="ArialMT" w:cs="ArialMT"/>
          <w:color w:val="222222"/>
          <w:sz w:val="20"/>
          <w:szCs w:val="20"/>
        </w:rPr>
        <w:t>Lenses, replications, Einstein Dashboards and securities using Salesforce objects.</w:t>
      </w:r>
    </w:p>
    <w:p w14:paraId="3ECE423A" w14:textId="77777777" w:rsidR="00F177A8" w:rsidRPr="00FD1891" w:rsidRDefault="00F177A8" w:rsidP="00F177A8">
      <w:pPr>
        <w:pStyle w:val="ListParagraph"/>
        <w:ind w:left="1440"/>
        <w:jc w:val="both"/>
        <w:rPr>
          <w:rFonts w:ascii="ArialMT" w:hAnsi="ArialMT" w:cs="ArialMT"/>
          <w:color w:val="222222"/>
          <w:sz w:val="20"/>
          <w:szCs w:val="20"/>
        </w:rPr>
      </w:pPr>
    </w:p>
    <w:p w14:paraId="33A3CF89" w14:textId="77777777" w:rsidR="00FD1891" w:rsidRPr="00FD1891" w:rsidRDefault="00FD1891" w:rsidP="00FD1891">
      <w:pPr>
        <w:jc w:val="both"/>
        <w:rPr>
          <w:rFonts w:ascii="ArialMT" w:hAnsi="ArialMT" w:cs="ArialMT"/>
          <w:color w:val="222222"/>
          <w:sz w:val="20"/>
          <w:szCs w:val="20"/>
        </w:rPr>
      </w:pPr>
    </w:p>
    <w:p w14:paraId="1F2AE01C" w14:textId="703F3A80" w:rsidR="00EC1725" w:rsidRDefault="00EC1725" w:rsidP="00EC1725">
      <w:pPr>
        <w:jc w:val="both"/>
        <w:rPr>
          <w:sz w:val="20"/>
          <w:szCs w:val="20"/>
          <w:lang w:val="en-IN"/>
        </w:rPr>
      </w:pPr>
    </w:p>
    <w:p w14:paraId="513D157C" w14:textId="2899D439" w:rsidR="00EC1725" w:rsidRDefault="00EC1725" w:rsidP="00EC1725">
      <w:pPr>
        <w:jc w:val="both"/>
        <w:rPr>
          <w:rFonts w:ascii="Calibri" w:eastAsia="Calibri" w:hAnsi="Calibri" w:cs="Calibri"/>
          <w:b/>
        </w:rPr>
      </w:pPr>
      <w:r w:rsidRPr="00EC1725">
        <w:rPr>
          <w:rFonts w:ascii="Calibri" w:eastAsia="Calibri" w:hAnsi="Calibri" w:cs="Calibri"/>
          <w:b/>
          <w:color w:val="00B050"/>
        </w:rPr>
        <w:t>SALESFORCE Functional Consultant</w:t>
      </w:r>
      <w:r>
        <w:rPr>
          <w:rFonts w:ascii="Calibri" w:eastAsia="Calibri" w:hAnsi="Calibri" w:cs="Calibri"/>
          <w:b/>
        </w:rPr>
        <w:t>- Trade Promotion Management Project for “</w:t>
      </w:r>
      <w:r>
        <w:rPr>
          <w:rFonts w:ascii="Calibri" w:eastAsia="Calibri" w:hAnsi="Calibri" w:cs="Calibri"/>
          <w:b/>
        </w:rPr>
        <w:t>P&amp;G</w:t>
      </w:r>
      <w:r>
        <w:rPr>
          <w:rFonts w:ascii="Calibri" w:eastAsia="Calibri" w:hAnsi="Calibri" w:cs="Calibri"/>
          <w:b/>
        </w:rPr>
        <w:t>” Europe</w:t>
      </w:r>
    </w:p>
    <w:p w14:paraId="2F6E06D2" w14:textId="74D7697D" w:rsidR="00EC1725" w:rsidRDefault="007802B4" w:rsidP="00EC1725">
      <w:pPr>
        <w:jc w:val="both"/>
        <w:rPr>
          <w:rFonts w:ascii="Calibri" w:eastAsia="Calibri" w:hAnsi="Calibri" w:cs="Calibri"/>
          <w:i/>
        </w:rPr>
      </w:pPr>
      <w:r>
        <w:rPr>
          <w:rFonts w:ascii="Calibri" w:eastAsia="Calibri" w:hAnsi="Calibri" w:cs="Calibri"/>
          <w:b/>
          <w:i/>
        </w:rPr>
        <w:t>February</w:t>
      </w:r>
      <w:r w:rsidR="00EC1725">
        <w:rPr>
          <w:rFonts w:ascii="Calibri" w:eastAsia="Calibri" w:hAnsi="Calibri" w:cs="Calibri"/>
          <w:b/>
          <w:i/>
        </w:rPr>
        <w:t xml:space="preserve"> 201</w:t>
      </w:r>
      <w:r>
        <w:rPr>
          <w:rFonts w:ascii="Calibri" w:eastAsia="Calibri" w:hAnsi="Calibri" w:cs="Calibri"/>
          <w:b/>
          <w:i/>
        </w:rPr>
        <w:t>7</w:t>
      </w:r>
      <w:r w:rsidR="00EC1725">
        <w:rPr>
          <w:rFonts w:ascii="Calibri" w:eastAsia="Calibri" w:hAnsi="Calibri" w:cs="Calibri"/>
          <w:b/>
          <w:i/>
        </w:rPr>
        <w:t xml:space="preserve"> </w:t>
      </w:r>
      <w:r>
        <w:rPr>
          <w:rFonts w:ascii="Calibri" w:eastAsia="Calibri" w:hAnsi="Calibri" w:cs="Calibri"/>
          <w:b/>
          <w:i/>
        </w:rPr>
        <w:t>–</w:t>
      </w:r>
      <w:r w:rsidR="00EC1725">
        <w:rPr>
          <w:rFonts w:ascii="Calibri" w:eastAsia="Calibri" w:hAnsi="Calibri" w:cs="Calibri"/>
          <w:b/>
          <w:i/>
        </w:rPr>
        <w:t xml:space="preserve"> </w:t>
      </w:r>
      <w:r>
        <w:rPr>
          <w:rFonts w:ascii="Calibri" w:eastAsia="Calibri" w:hAnsi="Calibri" w:cs="Calibri"/>
          <w:b/>
          <w:i/>
        </w:rPr>
        <w:t>November 201</w:t>
      </w:r>
      <w:r w:rsidR="00FD1891">
        <w:rPr>
          <w:rFonts w:ascii="Calibri" w:eastAsia="Calibri" w:hAnsi="Calibri" w:cs="Calibri"/>
          <w:b/>
          <w:i/>
        </w:rPr>
        <w:t>7</w:t>
      </w:r>
    </w:p>
    <w:p w14:paraId="7F0E9055" w14:textId="77777777" w:rsidR="00EC1725" w:rsidRPr="00DB4FB8" w:rsidRDefault="00EC1725" w:rsidP="00EC1725">
      <w:pPr>
        <w:autoSpaceDE w:val="0"/>
        <w:autoSpaceDN w:val="0"/>
        <w:adjustRightInd w:val="0"/>
        <w:spacing w:after="0" w:line="240" w:lineRule="auto"/>
        <w:ind w:left="700"/>
        <w:jc w:val="both"/>
        <w:rPr>
          <w:rFonts w:ascii="ArialMT" w:hAnsi="ArialMT" w:cs="ArialMT"/>
          <w:color w:val="222222"/>
          <w:sz w:val="20"/>
          <w:szCs w:val="20"/>
        </w:rPr>
      </w:pPr>
    </w:p>
    <w:p w14:paraId="394BA03A" w14:textId="77777777" w:rsidR="007802B4" w:rsidRPr="007802B4" w:rsidRDefault="007802B4" w:rsidP="007802B4">
      <w:pPr>
        <w:pStyle w:val="ListParagraph"/>
        <w:numPr>
          <w:ilvl w:val="1"/>
          <w:numId w:val="7"/>
        </w:numPr>
        <w:jc w:val="both"/>
        <w:rPr>
          <w:sz w:val="20"/>
          <w:szCs w:val="20"/>
          <w:lang w:val="en-IN"/>
        </w:rPr>
      </w:pPr>
      <w:r w:rsidRPr="007802B4">
        <w:rPr>
          <w:sz w:val="20"/>
          <w:szCs w:val="20"/>
          <w:lang w:val="en-IN"/>
        </w:rPr>
        <w:t xml:space="preserve">Worked as Salesforce Integration lead in collaborating with various teams and providing functional solutions in handiness with Mule, AWS and Azure Integrations using SQL, understanding the usage xml, json for various Interfaces. </w:t>
      </w:r>
    </w:p>
    <w:p w14:paraId="64FA22E8" w14:textId="4EF5730D" w:rsidR="007802B4" w:rsidRPr="008D072B" w:rsidRDefault="007802B4" w:rsidP="007802B4">
      <w:pPr>
        <w:pStyle w:val="ListParagraph"/>
        <w:numPr>
          <w:ilvl w:val="1"/>
          <w:numId w:val="7"/>
        </w:numPr>
        <w:jc w:val="both"/>
        <w:rPr>
          <w:sz w:val="20"/>
          <w:szCs w:val="20"/>
          <w:lang w:val="en-IN"/>
        </w:rPr>
      </w:pPr>
      <w:r w:rsidRPr="008D072B">
        <w:rPr>
          <w:sz w:val="20"/>
          <w:szCs w:val="20"/>
          <w:lang w:val="en-IN"/>
        </w:rPr>
        <w:t>Testing REST APIs, SQL Database (Azure) for System Integration testing and end- to- end user experience.</w:t>
      </w:r>
    </w:p>
    <w:p w14:paraId="6B1A006F" w14:textId="77777777" w:rsidR="007802B4" w:rsidRPr="007802B4" w:rsidRDefault="007802B4" w:rsidP="007802B4">
      <w:pPr>
        <w:pStyle w:val="ListParagraph"/>
        <w:numPr>
          <w:ilvl w:val="1"/>
          <w:numId w:val="7"/>
        </w:numPr>
        <w:jc w:val="both"/>
        <w:rPr>
          <w:sz w:val="20"/>
          <w:szCs w:val="20"/>
          <w:lang w:val="en-IN"/>
        </w:rPr>
      </w:pPr>
      <w:r w:rsidRPr="007802B4">
        <w:rPr>
          <w:sz w:val="20"/>
          <w:szCs w:val="20"/>
          <w:lang w:val="en-IN"/>
        </w:rPr>
        <w:t>Expertise in creating Mapping Documents for various Interfaces which are integrated to the system and maintaining the data base for the same.</w:t>
      </w:r>
    </w:p>
    <w:p w14:paraId="5F8FA094" w14:textId="77777777" w:rsidR="007802B4" w:rsidRDefault="007802B4" w:rsidP="007802B4">
      <w:pPr>
        <w:pStyle w:val="ListParagraph"/>
        <w:numPr>
          <w:ilvl w:val="1"/>
          <w:numId w:val="7"/>
        </w:numPr>
        <w:jc w:val="both"/>
        <w:rPr>
          <w:sz w:val="20"/>
          <w:szCs w:val="20"/>
          <w:lang w:val="en-IN"/>
        </w:rPr>
      </w:pPr>
      <w:r w:rsidRPr="008D072B">
        <w:rPr>
          <w:sz w:val="20"/>
          <w:szCs w:val="20"/>
          <w:lang w:val="en-IN"/>
        </w:rPr>
        <w:t xml:space="preserve">Collaborated with various teams in creating E2E scenarios using </w:t>
      </w:r>
      <w:r>
        <w:rPr>
          <w:sz w:val="20"/>
          <w:szCs w:val="20"/>
          <w:lang w:val="en-IN"/>
        </w:rPr>
        <w:t>“</w:t>
      </w:r>
      <w:proofErr w:type="spellStart"/>
      <w:r>
        <w:rPr>
          <w:sz w:val="20"/>
          <w:szCs w:val="20"/>
          <w:lang w:val="en-IN"/>
        </w:rPr>
        <w:t>H</w:t>
      </w:r>
      <w:r w:rsidRPr="008D072B">
        <w:rPr>
          <w:sz w:val="20"/>
          <w:szCs w:val="20"/>
          <w:lang w:val="en-IN"/>
        </w:rPr>
        <w:t>exawise</w:t>
      </w:r>
      <w:proofErr w:type="spellEnd"/>
      <w:r>
        <w:rPr>
          <w:sz w:val="20"/>
          <w:szCs w:val="20"/>
          <w:lang w:val="en-IN"/>
        </w:rPr>
        <w:t>” tool</w:t>
      </w:r>
      <w:r w:rsidRPr="008D072B">
        <w:rPr>
          <w:sz w:val="20"/>
          <w:szCs w:val="20"/>
          <w:lang w:val="en-IN"/>
        </w:rPr>
        <w:t>.</w:t>
      </w:r>
    </w:p>
    <w:p w14:paraId="71421862" w14:textId="202FBFCB" w:rsidR="00B56FC6" w:rsidRPr="00BF2802" w:rsidRDefault="00EC1725" w:rsidP="00BF2802">
      <w:pPr>
        <w:pStyle w:val="ListParagraph"/>
        <w:numPr>
          <w:ilvl w:val="1"/>
          <w:numId w:val="7"/>
        </w:numPr>
        <w:jc w:val="both"/>
        <w:rPr>
          <w:b/>
          <w:sz w:val="20"/>
          <w:szCs w:val="20"/>
          <w:lang w:val="en-IN"/>
        </w:rPr>
      </w:pPr>
      <w:r w:rsidRPr="008D072B">
        <w:rPr>
          <w:b/>
          <w:sz w:val="20"/>
          <w:szCs w:val="20"/>
          <w:lang w:val="en-IN"/>
        </w:rPr>
        <w:t>International experience in Germany for 3 months to successfully close UAT and providing Training to the end users for cutover .</w:t>
      </w:r>
    </w:p>
    <w:p w14:paraId="65037488" w14:textId="77777777" w:rsidR="00BF2802" w:rsidRDefault="00BF2802" w:rsidP="00EC1725">
      <w:pPr>
        <w:ind w:firstLine="720"/>
        <w:jc w:val="both"/>
        <w:rPr>
          <w:rFonts w:ascii="Calibri" w:hAnsi="Calibri" w:cs="Calibri"/>
          <w:b/>
          <w:smallCaps/>
          <w:sz w:val="32"/>
          <w:szCs w:val="32"/>
        </w:rPr>
      </w:pPr>
    </w:p>
    <w:p w14:paraId="71A29BE4" w14:textId="677740F2" w:rsidR="008D072B" w:rsidRPr="00A6054E" w:rsidRDefault="00017155" w:rsidP="00EC1725">
      <w:pPr>
        <w:ind w:firstLine="720"/>
        <w:jc w:val="both"/>
        <w:rPr>
          <w:rFonts w:ascii="Calibri" w:hAnsi="Calibri" w:cs="Calibri"/>
          <w:b/>
          <w:smallCaps/>
          <w:sz w:val="32"/>
          <w:szCs w:val="32"/>
        </w:rPr>
      </w:pPr>
      <w:r w:rsidRPr="00A6054E">
        <w:rPr>
          <w:rFonts w:ascii="Calibri" w:hAnsi="Calibri" w:cs="Calibri"/>
          <w:b/>
          <w:smallCaps/>
          <w:sz w:val="32"/>
          <w:szCs w:val="32"/>
        </w:rPr>
        <w:t>Education:</w:t>
      </w:r>
    </w:p>
    <w:p w14:paraId="2F7EE358" w14:textId="4E17DFA3" w:rsidR="00017155" w:rsidRPr="00B56BD9" w:rsidRDefault="00665A0C" w:rsidP="00EC1725">
      <w:pPr>
        <w:jc w:val="both"/>
        <w:rPr>
          <w:rFonts w:ascii="Calibri" w:hAnsi="Calibri" w:cs="Calibri"/>
          <w:b/>
          <w:smallCaps/>
          <w:sz w:val="28"/>
          <w:szCs w:val="28"/>
        </w:rPr>
      </w:pPr>
      <w:r>
        <w:rPr>
          <w:b/>
          <w:lang w:val="en-IN"/>
        </w:rPr>
        <w:pict w14:anchorId="4680966E">
          <v:rect id="_x0000_i1029" style="width:0;height:1.5pt" o:hrstd="t" o:hr="t" fillcolor="#a0a0a0" stroked="f"/>
        </w:pict>
      </w:r>
    </w:p>
    <w:tbl>
      <w:tblPr>
        <w:tblStyle w:val="TableGrid"/>
        <w:tblW w:w="9066" w:type="dxa"/>
        <w:tblInd w:w="895" w:type="dxa"/>
        <w:tblLook w:val="04A0" w:firstRow="1" w:lastRow="0" w:firstColumn="1" w:lastColumn="0" w:noHBand="0" w:noVBand="1"/>
      </w:tblPr>
      <w:tblGrid>
        <w:gridCol w:w="2741"/>
        <w:gridCol w:w="2172"/>
        <w:gridCol w:w="2128"/>
        <w:gridCol w:w="2025"/>
      </w:tblGrid>
      <w:tr w:rsidR="00017155" w14:paraId="3E127282" w14:textId="77777777" w:rsidTr="00BF2802">
        <w:trPr>
          <w:trHeight w:val="64"/>
        </w:trPr>
        <w:tc>
          <w:tcPr>
            <w:tcW w:w="2741" w:type="dxa"/>
            <w:tcBorders>
              <w:right w:val="single" w:sz="6" w:space="0" w:color="auto"/>
            </w:tcBorders>
          </w:tcPr>
          <w:p w14:paraId="31E46CA7" w14:textId="77777777" w:rsidR="00017155" w:rsidRPr="007802B4" w:rsidRDefault="00017155" w:rsidP="007802B4">
            <w:pPr>
              <w:pStyle w:val="NoSpacing"/>
              <w:rPr>
                <w:b/>
                <w:bCs/>
                <w:sz w:val="32"/>
                <w:szCs w:val="32"/>
              </w:rPr>
            </w:pPr>
            <w:r w:rsidRPr="007802B4">
              <w:rPr>
                <w:b/>
                <w:bCs/>
                <w:sz w:val="32"/>
                <w:szCs w:val="32"/>
                <w:shd w:val="clear" w:color="auto" w:fill="FFFFFF"/>
              </w:rPr>
              <w:t>College/University</w:t>
            </w:r>
          </w:p>
        </w:tc>
        <w:tc>
          <w:tcPr>
            <w:tcW w:w="2172" w:type="dxa"/>
            <w:tcBorders>
              <w:left w:val="single" w:sz="6" w:space="0" w:color="auto"/>
              <w:right w:val="single" w:sz="6" w:space="0" w:color="auto"/>
            </w:tcBorders>
          </w:tcPr>
          <w:p w14:paraId="232919A9" w14:textId="77777777" w:rsidR="00017155" w:rsidRPr="007802B4" w:rsidRDefault="00017155" w:rsidP="007802B4">
            <w:pPr>
              <w:pStyle w:val="NoSpacing"/>
              <w:rPr>
                <w:b/>
                <w:bCs/>
                <w:sz w:val="32"/>
                <w:szCs w:val="32"/>
              </w:rPr>
            </w:pPr>
            <w:r w:rsidRPr="007802B4">
              <w:rPr>
                <w:b/>
                <w:bCs/>
                <w:sz w:val="32"/>
                <w:szCs w:val="32"/>
              </w:rPr>
              <w:t>Course</w:t>
            </w:r>
          </w:p>
        </w:tc>
        <w:tc>
          <w:tcPr>
            <w:tcW w:w="2128" w:type="dxa"/>
            <w:tcBorders>
              <w:left w:val="single" w:sz="6" w:space="0" w:color="auto"/>
              <w:right w:val="single" w:sz="6" w:space="0" w:color="auto"/>
            </w:tcBorders>
          </w:tcPr>
          <w:p w14:paraId="7ACA3DCF" w14:textId="77777777" w:rsidR="00017155" w:rsidRPr="007802B4" w:rsidRDefault="00017155" w:rsidP="007802B4">
            <w:pPr>
              <w:pStyle w:val="NoSpacing"/>
              <w:rPr>
                <w:b/>
                <w:bCs/>
                <w:sz w:val="32"/>
                <w:szCs w:val="32"/>
              </w:rPr>
            </w:pPr>
            <w:r w:rsidRPr="007802B4">
              <w:rPr>
                <w:b/>
                <w:bCs/>
                <w:sz w:val="32"/>
                <w:szCs w:val="32"/>
                <w:shd w:val="clear" w:color="auto" w:fill="FFFFFF"/>
              </w:rPr>
              <w:t>Aggregate</w:t>
            </w:r>
          </w:p>
        </w:tc>
        <w:tc>
          <w:tcPr>
            <w:tcW w:w="2025" w:type="dxa"/>
            <w:tcBorders>
              <w:left w:val="single" w:sz="6" w:space="0" w:color="auto"/>
            </w:tcBorders>
          </w:tcPr>
          <w:p w14:paraId="3BB23119" w14:textId="77777777" w:rsidR="00017155" w:rsidRPr="007802B4" w:rsidRDefault="00017155" w:rsidP="007802B4">
            <w:pPr>
              <w:pStyle w:val="NoSpacing"/>
              <w:rPr>
                <w:b/>
                <w:bCs/>
                <w:sz w:val="32"/>
                <w:szCs w:val="32"/>
              </w:rPr>
            </w:pPr>
            <w:r w:rsidRPr="007802B4">
              <w:rPr>
                <w:b/>
                <w:bCs/>
                <w:sz w:val="32"/>
                <w:szCs w:val="32"/>
              </w:rPr>
              <w:t>Year of passing</w:t>
            </w:r>
          </w:p>
        </w:tc>
      </w:tr>
      <w:tr w:rsidR="00017155" w14:paraId="7D9ECBE1" w14:textId="77777777" w:rsidTr="00BF2802">
        <w:trPr>
          <w:trHeight w:val="93"/>
        </w:trPr>
        <w:tc>
          <w:tcPr>
            <w:tcW w:w="2741" w:type="dxa"/>
          </w:tcPr>
          <w:p w14:paraId="64BFCAAD" w14:textId="569C4B69" w:rsidR="00017155" w:rsidRPr="00EC1725" w:rsidRDefault="00017155" w:rsidP="007802B4">
            <w:pPr>
              <w:pStyle w:val="NoSpacing"/>
              <w:rPr>
                <w:i/>
                <w:iCs/>
                <w:sz w:val="28"/>
                <w:szCs w:val="28"/>
                <w:lang w:val="en-US" w:eastAsia="en-US"/>
              </w:rPr>
            </w:pPr>
            <w:r w:rsidRPr="00EC1725">
              <w:rPr>
                <w:i/>
                <w:iCs/>
                <w:sz w:val="28"/>
                <w:szCs w:val="28"/>
                <w:lang w:val="en-US" w:eastAsia="en-US"/>
              </w:rPr>
              <w:t>Vellore</w:t>
            </w:r>
            <w:r w:rsidR="007802B4">
              <w:rPr>
                <w:i/>
                <w:iCs/>
                <w:sz w:val="28"/>
                <w:szCs w:val="28"/>
                <w:lang w:val="en-US" w:eastAsia="en-US"/>
              </w:rPr>
              <w:t xml:space="preserve"> </w:t>
            </w:r>
            <w:r w:rsidRPr="00EC1725">
              <w:rPr>
                <w:i/>
                <w:iCs/>
                <w:sz w:val="28"/>
                <w:szCs w:val="28"/>
                <w:lang w:val="en-US" w:eastAsia="en-US"/>
              </w:rPr>
              <w:t>Institute of Technology</w:t>
            </w:r>
          </w:p>
          <w:p w14:paraId="2CCF4CCE" w14:textId="77777777" w:rsidR="00017155" w:rsidRPr="00EC1725" w:rsidRDefault="00017155" w:rsidP="007802B4">
            <w:pPr>
              <w:pStyle w:val="NoSpacing"/>
              <w:rPr>
                <w:sz w:val="28"/>
                <w:szCs w:val="28"/>
              </w:rPr>
            </w:pPr>
            <w:r w:rsidRPr="00EC1725">
              <w:rPr>
                <w:sz w:val="28"/>
                <w:szCs w:val="28"/>
              </w:rPr>
              <w:t>(VELLORE)</w:t>
            </w:r>
          </w:p>
        </w:tc>
        <w:tc>
          <w:tcPr>
            <w:tcW w:w="2172" w:type="dxa"/>
          </w:tcPr>
          <w:p w14:paraId="27C23B47" w14:textId="77777777" w:rsidR="00017155" w:rsidRPr="00EC1725" w:rsidRDefault="00017155" w:rsidP="007802B4">
            <w:pPr>
              <w:pStyle w:val="NoSpacing"/>
              <w:rPr>
                <w:i/>
                <w:iCs/>
                <w:sz w:val="28"/>
                <w:szCs w:val="28"/>
                <w:lang w:val="en-US" w:eastAsia="en-US"/>
              </w:rPr>
            </w:pPr>
            <w:proofErr w:type="spellStart"/>
            <w:proofErr w:type="gramStart"/>
            <w:r w:rsidRPr="00EC1725">
              <w:rPr>
                <w:i/>
                <w:iCs/>
                <w:sz w:val="28"/>
                <w:szCs w:val="28"/>
                <w:lang w:val="en-US" w:eastAsia="en-US"/>
              </w:rPr>
              <w:t>B.Tech</w:t>
            </w:r>
            <w:proofErr w:type="spellEnd"/>
            <w:proofErr w:type="gramEnd"/>
            <w:r w:rsidRPr="00EC1725">
              <w:rPr>
                <w:i/>
                <w:iCs/>
                <w:sz w:val="28"/>
                <w:szCs w:val="28"/>
                <w:lang w:val="en-US" w:eastAsia="en-US"/>
              </w:rPr>
              <w:t xml:space="preserve">  (Mechanical)  </w:t>
            </w:r>
          </w:p>
          <w:p w14:paraId="6168CE5C" w14:textId="77777777" w:rsidR="00017155" w:rsidRPr="00EC1725" w:rsidRDefault="00017155" w:rsidP="007802B4">
            <w:pPr>
              <w:pStyle w:val="NoSpacing"/>
              <w:rPr>
                <w:sz w:val="28"/>
                <w:szCs w:val="28"/>
              </w:rPr>
            </w:pPr>
          </w:p>
        </w:tc>
        <w:tc>
          <w:tcPr>
            <w:tcW w:w="2128" w:type="dxa"/>
          </w:tcPr>
          <w:p w14:paraId="0CC188C6" w14:textId="77777777" w:rsidR="00017155" w:rsidRPr="00EC1725" w:rsidRDefault="00017155" w:rsidP="007802B4">
            <w:pPr>
              <w:pStyle w:val="NoSpacing"/>
              <w:rPr>
                <w:sz w:val="28"/>
                <w:szCs w:val="28"/>
                <w:lang w:val="en-US" w:eastAsia="en-US"/>
              </w:rPr>
            </w:pPr>
            <w:r w:rsidRPr="00EC1725">
              <w:rPr>
                <w:sz w:val="28"/>
                <w:szCs w:val="28"/>
                <w:lang w:val="en-US" w:eastAsia="en-US"/>
              </w:rPr>
              <w:t>CGPA- 8.17</w:t>
            </w:r>
          </w:p>
          <w:p w14:paraId="77A8D63D" w14:textId="77777777" w:rsidR="00017155" w:rsidRPr="00EC1725" w:rsidRDefault="00017155" w:rsidP="007802B4">
            <w:pPr>
              <w:pStyle w:val="NoSpacing"/>
              <w:rPr>
                <w:sz w:val="28"/>
                <w:szCs w:val="28"/>
              </w:rPr>
            </w:pPr>
          </w:p>
        </w:tc>
        <w:tc>
          <w:tcPr>
            <w:tcW w:w="2025" w:type="dxa"/>
          </w:tcPr>
          <w:p w14:paraId="232FD8D9" w14:textId="77777777" w:rsidR="00017155" w:rsidRPr="00EC1725" w:rsidRDefault="00017155" w:rsidP="007802B4">
            <w:pPr>
              <w:pStyle w:val="NoSpacing"/>
              <w:rPr>
                <w:sz w:val="28"/>
                <w:szCs w:val="28"/>
              </w:rPr>
            </w:pPr>
            <w:r w:rsidRPr="00EC1725">
              <w:rPr>
                <w:sz w:val="28"/>
                <w:szCs w:val="28"/>
              </w:rPr>
              <w:t>2016</w:t>
            </w:r>
          </w:p>
        </w:tc>
      </w:tr>
      <w:tr w:rsidR="00017155" w14:paraId="67B35789" w14:textId="77777777" w:rsidTr="00BF2802">
        <w:trPr>
          <w:trHeight w:val="72"/>
        </w:trPr>
        <w:tc>
          <w:tcPr>
            <w:tcW w:w="2741" w:type="dxa"/>
          </w:tcPr>
          <w:p w14:paraId="500068C7" w14:textId="3B862C06" w:rsidR="00017155" w:rsidRPr="00EC1725" w:rsidRDefault="00017155" w:rsidP="007802B4">
            <w:pPr>
              <w:pStyle w:val="NoSpacing"/>
              <w:rPr>
                <w:sz w:val="28"/>
                <w:szCs w:val="28"/>
                <w:lang w:val="en-US" w:eastAsia="en-US"/>
              </w:rPr>
            </w:pPr>
            <w:proofErr w:type="spellStart"/>
            <w:r w:rsidRPr="00EC1725">
              <w:rPr>
                <w:sz w:val="28"/>
                <w:szCs w:val="28"/>
                <w:lang w:val="en-US" w:eastAsia="en-US"/>
              </w:rPr>
              <w:t>Kendriya</w:t>
            </w:r>
            <w:proofErr w:type="spellEnd"/>
            <w:r w:rsidR="007802B4">
              <w:rPr>
                <w:sz w:val="28"/>
                <w:szCs w:val="28"/>
                <w:lang w:val="en-US" w:eastAsia="en-US"/>
              </w:rPr>
              <w:t xml:space="preserve"> </w:t>
            </w:r>
            <w:r w:rsidR="00AD39A6" w:rsidRPr="00EC1725">
              <w:rPr>
                <w:sz w:val="28"/>
                <w:szCs w:val="28"/>
                <w:lang w:val="en-US" w:eastAsia="en-US"/>
              </w:rPr>
              <w:t>V</w:t>
            </w:r>
            <w:r w:rsidRPr="00EC1725">
              <w:rPr>
                <w:sz w:val="28"/>
                <w:szCs w:val="28"/>
                <w:lang w:val="en-US" w:eastAsia="en-US"/>
              </w:rPr>
              <w:t>idyalaya no. 5</w:t>
            </w:r>
          </w:p>
          <w:p w14:paraId="3AC085D1" w14:textId="77777777" w:rsidR="00017155" w:rsidRPr="00EC1725" w:rsidRDefault="00017155" w:rsidP="007802B4">
            <w:pPr>
              <w:pStyle w:val="NoSpacing"/>
              <w:rPr>
                <w:sz w:val="28"/>
                <w:szCs w:val="28"/>
              </w:rPr>
            </w:pPr>
          </w:p>
        </w:tc>
        <w:tc>
          <w:tcPr>
            <w:tcW w:w="2172" w:type="dxa"/>
          </w:tcPr>
          <w:p w14:paraId="06DA6F82" w14:textId="77777777" w:rsidR="00017155" w:rsidRPr="00EC1725" w:rsidRDefault="00017155" w:rsidP="007802B4">
            <w:pPr>
              <w:pStyle w:val="NoSpacing"/>
              <w:rPr>
                <w:sz w:val="28"/>
                <w:szCs w:val="28"/>
              </w:rPr>
            </w:pPr>
            <w:r w:rsidRPr="00EC1725">
              <w:rPr>
                <w:sz w:val="28"/>
                <w:szCs w:val="28"/>
                <w:lang w:val="en-US" w:eastAsia="en-US"/>
              </w:rPr>
              <w:t>CBSE Board 10</w:t>
            </w:r>
            <w:r w:rsidRPr="00EC1725">
              <w:rPr>
                <w:sz w:val="28"/>
                <w:szCs w:val="28"/>
                <w:vertAlign w:val="superscript"/>
                <w:lang w:val="en-US" w:eastAsia="en-US"/>
              </w:rPr>
              <w:t xml:space="preserve">th </w:t>
            </w:r>
          </w:p>
        </w:tc>
        <w:tc>
          <w:tcPr>
            <w:tcW w:w="2128" w:type="dxa"/>
          </w:tcPr>
          <w:p w14:paraId="04F473C5" w14:textId="19352D5D" w:rsidR="00017155" w:rsidRPr="00EC1725" w:rsidRDefault="00017155" w:rsidP="007802B4">
            <w:pPr>
              <w:pStyle w:val="NoSpacing"/>
              <w:rPr>
                <w:sz w:val="28"/>
                <w:szCs w:val="28"/>
              </w:rPr>
            </w:pPr>
            <w:r w:rsidRPr="00EC1725">
              <w:rPr>
                <w:i/>
                <w:iCs/>
                <w:sz w:val="28"/>
                <w:szCs w:val="28"/>
                <w:lang w:val="en-US" w:eastAsia="en-US"/>
              </w:rPr>
              <w:t>CGPA</w:t>
            </w:r>
            <w:r w:rsidR="007802B4">
              <w:rPr>
                <w:i/>
                <w:iCs/>
                <w:sz w:val="28"/>
                <w:szCs w:val="28"/>
                <w:lang w:val="en-US" w:eastAsia="en-US"/>
              </w:rPr>
              <w:t>-</w:t>
            </w:r>
            <w:r w:rsidRPr="00EC1725">
              <w:rPr>
                <w:i/>
                <w:iCs/>
                <w:sz w:val="28"/>
                <w:szCs w:val="28"/>
                <w:lang w:val="en-US" w:eastAsia="en-US"/>
              </w:rPr>
              <w:t xml:space="preserve"> 9</w:t>
            </w:r>
          </w:p>
        </w:tc>
        <w:tc>
          <w:tcPr>
            <w:tcW w:w="2025" w:type="dxa"/>
          </w:tcPr>
          <w:p w14:paraId="310A001E" w14:textId="77777777" w:rsidR="00017155" w:rsidRPr="00EC1725" w:rsidRDefault="00017155" w:rsidP="007802B4">
            <w:pPr>
              <w:pStyle w:val="NoSpacing"/>
              <w:rPr>
                <w:sz w:val="28"/>
                <w:szCs w:val="28"/>
              </w:rPr>
            </w:pPr>
            <w:r w:rsidRPr="00EC1725">
              <w:rPr>
                <w:sz w:val="28"/>
                <w:szCs w:val="28"/>
              </w:rPr>
              <w:t>2010</w:t>
            </w:r>
          </w:p>
        </w:tc>
      </w:tr>
      <w:tr w:rsidR="00017155" w14:paraId="0955403C" w14:textId="77777777" w:rsidTr="00BF2802">
        <w:trPr>
          <w:trHeight w:val="361"/>
        </w:trPr>
        <w:tc>
          <w:tcPr>
            <w:tcW w:w="2741" w:type="dxa"/>
          </w:tcPr>
          <w:p w14:paraId="66321E66" w14:textId="3E35D272" w:rsidR="00017155" w:rsidRPr="00EC1725" w:rsidRDefault="00017155" w:rsidP="007802B4">
            <w:pPr>
              <w:pStyle w:val="NoSpacing"/>
              <w:rPr>
                <w:i/>
                <w:iCs/>
                <w:sz w:val="28"/>
                <w:szCs w:val="28"/>
                <w:lang w:val="en-US" w:eastAsia="en-US"/>
              </w:rPr>
            </w:pPr>
            <w:proofErr w:type="spellStart"/>
            <w:r w:rsidRPr="00EC1725">
              <w:rPr>
                <w:i/>
                <w:iCs/>
                <w:sz w:val="28"/>
                <w:szCs w:val="28"/>
                <w:lang w:val="en-US" w:eastAsia="en-US"/>
              </w:rPr>
              <w:t>Vidyasthali</w:t>
            </w:r>
            <w:proofErr w:type="spellEnd"/>
            <w:r w:rsidRPr="00EC1725">
              <w:rPr>
                <w:i/>
                <w:iCs/>
                <w:sz w:val="28"/>
                <w:szCs w:val="28"/>
                <w:lang w:val="en-US" w:eastAsia="en-US"/>
              </w:rPr>
              <w:t xml:space="preserve"> </w:t>
            </w:r>
            <w:r w:rsidR="00DF3AEB" w:rsidRPr="00EC1725">
              <w:rPr>
                <w:i/>
                <w:iCs/>
                <w:sz w:val="28"/>
                <w:szCs w:val="28"/>
                <w:lang w:val="en-US" w:eastAsia="en-US"/>
              </w:rPr>
              <w:t>P</w:t>
            </w:r>
            <w:r w:rsidRPr="00EC1725">
              <w:rPr>
                <w:i/>
                <w:iCs/>
                <w:sz w:val="28"/>
                <w:szCs w:val="28"/>
                <w:lang w:val="en-US" w:eastAsia="en-US"/>
              </w:rPr>
              <w:t xml:space="preserve">ublic </w:t>
            </w:r>
            <w:r w:rsidR="00DF3AEB" w:rsidRPr="00EC1725">
              <w:rPr>
                <w:i/>
                <w:iCs/>
                <w:sz w:val="28"/>
                <w:szCs w:val="28"/>
                <w:lang w:val="en-US" w:eastAsia="en-US"/>
              </w:rPr>
              <w:t>S</w:t>
            </w:r>
            <w:r w:rsidRPr="00EC1725">
              <w:rPr>
                <w:i/>
                <w:iCs/>
                <w:sz w:val="28"/>
                <w:szCs w:val="28"/>
                <w:lang w:val="en-US" w:eastAsia="en-US"/>
              </w:rPr>
              <w:t>chool</w:t>
            </w:r>
          </w:p>
          <w:p w14:paraId="2BC52405" w14:textId="77777777" w:rsidR="00017155" w:rsidRPr="00EC1725" w:rsidRDefault="00017155" w:rsidP="007802B4">
            <w:pPr>
              <w:pStyle w:val="NoSpacing"/>
              <w:rPr>
                <w:sz w:val="28"/>
                <w:szCs w:val="28"/>
              </w:rPr>
            </w:pPr>
          </w:p>
        </w:tc>
        <w:tc>
          <w:tcPr>
            <w:tcW w:w="2172" w:type="dxa"/>
          </w:tcPr>
          <w:p w14:paraId="45039C0C" w14:textId="77777777" w:rsidR="00017155" w:rsidRPr="00EC1725" w:rsidRDefault="00017155" w:rsidP="007802B4">
            <w:pPr>
              <w:pStyle w:val="NoSpacing"/>
              <w:rPr>
                <w:sz w:val="28"/>
                <w:szCs w:val="28"/>
              </w:rPr>
            </w:pPr>
            <w:r w:rsidRPr="00EC1725">
              <w:rPr>
                <w:i/>
                <w:iCs/>
                <w:sz w:val="28"/>
                <w:szCs w:val="28"/>
                <w:lang w:val="en-US" w:eastAsia="en-US"/>
              </w:rPr>
              <w:t>CBSE Board 12</w:t>
            </w:r>
            <w:r w:rsidRPr="00EC1725">
              <w:rPr>
                <w:i/>
                <w:iCs/>
                <w:sz w:val="28"/>
                <w:szCs w:val="28"/>
                <w:vertAlign w:val="superscript"/>
                <w:lang w:val="en-US" w:eastAsia="en-US"/>
              </w:rPr>
              <w:t>th</w:t>
            </w:r>
          </w:p>
        </w:tc>
        <w:tc>
          <w:tcPr>
            <w:tcW w:w="2128" w:type="dxa"/>
          </w:tcPr>
          <w:p w14:paraId="36865618" w14:textId="77777777" w:rsidR="00017155" w:rsidRPr="00EC1725" w:rsidRDefault="00017155" w:rsidP="007802B4">
            <w:pPr>
              <w:pStyle w:val="NoSpacing"/>
              <w:rPr>
                <w:sz w:val="28"/>
                <w:szCs w:val="28"/>
              </w:rPr>
            </w:pPr>
            <w:r w:rsidRPr="00EC1725">
              <w:rPr>
                <w:i/>
                <w:iCs/>
                <w:sz w:val="28"/>
                <w:szCs w:val="28"/>
                <w:lang w:val="en-US" w:eastAsia="en-US"/>
              </w:rPr>
              <w:t>Percentage 77.2</w:t>
            </w:r>
          </w:p>
        </w:tc>
        <w:tc>
          <w:tcPr>
            <w:tcW w:w="2025" w:type="dxa"/>
          </w:tcPr>
          <w:p w14:paraId="5AA1B979" w14:textId="77777777" w:rsidR="00017155" w:rsidRPr="00EC1725" w:rsidRDefault="00017155" w:rsidP="007802B4">
            <w:pPr>
              <w:pStyle w:val="NoSpacing"/>
              <w:rPr>
                <w:sz w:val="28"/>
                <w:szCs w:val="28"/>
              </w:rPr>
            </w:pPr>
            <w:r w:rsidRPr="00EC1725">
              <w:rPr>
                <w:sz w:val="28"/>
                <w:szCs w:val="28"/>
              </w:rPr>
              <w:t>2012</w:t>
            </w:r>
          </w:p>
        </w:tc>
      </w:tr>
    </w:tbl>
    <w:p w14:paraId="0283195C" w14:textId="11B9BB69" w:rsidR="00540D81" w:rsidRDefault="00017155" w:rsidP="00EC1725">
      <w:pPr>
        <w:jc w:val="both"/>
        <w:rPr>
          <w:lang w:val="en-IN"/>
        </w:rPr>
      </w:pPr>
      <w:r>
        <w:rPr>
          <w:lang w:val="en-IN"/>
        </w:rPr>
        <w:t xml:space="preserve">          </w:t>
      </w:r>
    </w:p>
    <w:p w14:paraId="4D4D652C" w14:textId="77777777" w:rsidR="00BF2802" w:rsidRDefault="00017155" w:rsidP="00EC1725">
      <w:pPr>
        <w:jc w:val="both"/>
        <w:rPr>
          <w:lang w:val="en-IN"/>
        </w:rPr>
      </w:pPr>
      <w:r>
        <w:rPr>
          <w:lang w:val="en-IN"/>
        </w:rPr>
        <w:t xml:space="preserve">           </w:t>
      </w:r>
      <w:r w:rsidR="008D072B">
        <w:rPr>
          <w:lang w:val="en-IN"/>
        </w:rPr>
        <w:t xml:space="preserve"> </w:t>
      </w:r>
    </w:p>
    <w:p w14:paraId="5DB1EDC8" w14:textId="509A5F78" w:rsidR="008D072B" w:rsidRDefault="008D072B" w:rsidP="00EC1725">
      <w:pPr>
        <w:jc w:val="both"/>
        <w:rPr>
          <w:b/>
          <w:sz w:val="28"/>
          <w:szCs w:val="28"/>
          <w:lang w:val="en-IN"/>
        </w:rPr>
      </w:pPr>
      <w:r>
        <w:rPr>
          <w:lang w:val="en-IN"/>
        </w:rPr>
        <w:t xml:space="preserve"> </w:t>
      </w:r>
      <w:r w:rsidR="00017155" w:rsidRPr="00B56BD9">
        <w:rPr>
          <w:b/>
          <w:sz w:val="28"/>
          <w:szCs w:val="28"/>
          <w:lang w:val="en-IN"/>
        </w:rPr>
        <w:t xml:space="preserve">Rewards and </w:t>
      </w:r>
      <w:r w:rsidR="00B4391A">
        <w:rPr>
          <w:b/>
          <w:sz w:val="28"/>
          <w:szCs w:val="28"/>
          <w:lang w:val="en-IN"/>
        </w:rPr>
        <w:t>Certifications</w:t>
      </w:r>
    </w:p>
    <w:p w14:paraId="7A708741" w14:textId="7714F4C8" w:rsidR="00017155" w:rsidRPr="00B56BD9" w:rsidRDefault="00665A0C" w:rsidP="00EC1725">
      <w:pPr>
        <w:jc w:val="both"/>
        <w:rPr>
          <w:b/>
          <w:sz w:val="28"/>
          <w:szCs w:val="28"/>
          <w:lang w:val="en-IN"/>
        </w:rPr>
      </w:pPr>
      <w:r>
        <w:rPr>
          <w:b/>
          <w:lang w:val="en-IN"/>
        </w:rPr>
        <w:pict w14:anchorId="5AB1EE6F">
          <v:rect id="_x0000_i1030" style="width:0;height:1.5pt" o:hrstd="t" o:hr="t" fillcolor="#a0a0a0" stroked="f"/>
        </w:pict>
      </w:r>
    </w:p>
    <w:p w14:paraId="2F1770F2" w14:textId="0722AE87" w:rsidR="00F177A8" w:rsidRDefault="00661291" w:rsidP="00F177A8">
      <w:pPr>
        <w:pStyle w:val="ListParagraph"/>
        <w:numPr>
          <w:ilvl w:val="1"/>
          <w:numId w:val="7"/>
        </w:numPr>
        <w:jc w:val="both"/>
        <w:rPr>
          <w:lang w:val="en-IN"/>
        </w:rPr>
      </w:pPr>
      <w:r>
        <w:rPr>
          <w:lang w:val="en-IN"/>
        </w:rPr>
        <w:lastRenderedPageBreak/>
        <w:t>Certification in Salesforce Administration (ADM 201)</w:t>
      </w:r>
    </w:p>
    <w:p w14:paraId="3213FF2B" w14:textId="77777777" w:rsidR="00BF2802" w:rsidRPr="00BF2802" w:rsidRDefault="00BF2802" w:rsidP="00BF2802">
      <w:pPr>
        <w:pStyle w:val="ListParagraph"/>
        <w:numPr>
          <w:ilvl w:val="1"/>
          <w:numId w:val="7"/>
        </w:numPr>
        <w:rPr>
          <w:lang w:val="en-IN"/>
        </w:rPr>
      </w:pPr>
      <w:r w:rsidRPr="00BF2802">
        <w:rPr>
          <w:lang w:val="en-IN"/>
        </w:rPr>
        <w:t>Internal certification for project domain (Trade Promotion Management for consumer goods)</w:t>
      </w:r>
    </w:p>
    <w:p w14:paraId="7C8DC28F" w14:textId="289016DB" w:rsidR="00E31AA7" w:rsidRPr="00BF2802" w:rsidRDefault="00BF2802" w:rsidP="00EC1725">
      <w:pPr>
        <w:pStyle w:val="ListParagraph"/>
        <w:numPr>
          <w:ilvl w:val="1"/>
          <w:numId w:val="7"/>
        </w:numPr>
        <w:jc w:val="both"/>
        <w:rPr>
          <w:lang w:val="en-IN"/>
        </w:rPr>
      </w:pPr>
      <w:r w:rsidRPr="00BF2802">
        <w:rPr>
          <w:lang w:val="en-IN"/>
        </w:rPr>
        <w:t>Awarded twice Best Client Support for IG group</w:t>
      </w:r>
    </w:p>
    <w:p w14:paraId="5857AA33" w14:textId="77777777" w:rsidR="00B56FC6" w:rsidRDefault="00B56FC6" w:rsidP="00EC1725">
      <w:pPr>
        <w:ind w:firstLine="720"/>
        <w:jc w:val="both"/>
        <w:rPr>
          <w:b/>
          <w:bCs/>
          <w:sz w:val="28"/>
          <w:szCs w:val="28"/>
          <w:lang w:val="en-IN"/>
        </w:rPr>
      </w:pPr>
    </w:p>
    <w:p w14:paraId="585D4D23" w14:textId="0A1B6754" w:rsidR="008D072B" w:rsidRDefault="00E31AA7" w:rsidP="00EC1725">
      <w:pPr>
        <w:ind w:firstLine="720"/>
        <w:jc w:val="both"/>
        <w:rPr>
          <w:b/>
          <w:bCs/>
          <w:sz w:val="28"/>
          <w:szCs w:val="28"/>
          <w:lang w:val="en-IN"/>
        </w:rPr>
      </w:pPr>
      <w:r w:rsidRPr="00B56BD9">
        <w:rPr>
          <w:b/>
          <w:bCs/>
          <w:sz w:val="28"/>
          <w:szCs w:val="28"/>
          <w:lang w:val="en-IN"/>
        </w:rPr>
        <w:t>Accomplishments</w:t>
      </w:r>
    </w:p>
    <w:p w14:paraId="33853B12" w14:textId="10E080F6" w:rsidR="00E31AA7" w:rsidRPr="00B56BD9" w:rsidRDefault="00665A0C" w:rsidP="00EC1725">
      <w:pPr>
        <w:ind w:firstLine="720"/>
        <w:jc w:val="both"/>
        <w:rPr>
          <w:b/>
          <w:bCs/>
          <w:sz w:val="28"/>
          <w:szCs w:val="28"/>
          <w:lang w:val="en-IN"/>
        </w:rPr>
      </w:pPr>
      <w:r>
        <w:rPr>
          <w:b/>
          <w:lang w:val="en-IN"/>
        </w:rPr>
        <w:pict w14:anchorId="7C84E209">
          <v:rect id="_x0000_i1031" style="width:0;height:1.5pt" o:hrstd="t" o:hr="t" fillcolor="#a0a0a0" stroked="f"/>
        </w:pict>
      </w:r>
    </w:p>
    <w:p w14:paraId="0AC253AA" w14:textId="29090B82" w:rsidR="00B56BD9" w:rsidRDefault="00B56BD9" w:rsidP="00EC1725">
      <w:pPr>
        <w:pStyle w:val="ListParagraph"/>
        <w:numPr>
          <w:ilvl w:val="1"/>
          <w:numId w:val="7"/>
        </w:numPr>
        <w:jc w:val="both"/>
        <w:rPr>
          <w:lang w:val="en-IN"/>
        </w:rPr>
      </w:pPr>
      <w:r>
        <w:rPr>
          <w:lang w:val="en-IN"/>
        </w:rPr>
        <w:t>Increased operational efficiency by 20% by optimising the data to be used in the reports.</w:t>
      </w:r>
    </w:p>
    <w:p w14:paraId="5CB34133" w14:textId="77777777" w:rsidR="00B56BD9" w:rsidRPr="00E7525E" w:rsidRDefault="00B56BD9" w:rsidP="00EC1725">
      <w:pPr>
        <w:pStyle w:val="ListParagraph"/>
        <w:numPr>
          <w:ilvl w:val="1"/>
          <w:numId w:val="7"/>
        </w:numPr>
        <w:jc w:val="both"/>
        <w:rPr>
          <w:lang w:val="en-IN"/>
        </w:rPr>
      </w:pPr>
      <w:r w:rsidRPr="00017155">
        <w:rPr>
          <w:lang w:val="en-IN"/>
        </w:rPr>
        <w:t>Lead analyst for Einstein Analytics which involves client interactions, resolving data issues, fixing bugs and various test activities</w:t>
      </w:r>
      <w:r>
        <w:rPr>
          <w:rFonts w:ascii="Arial" w:hAnsi="Arial" w:cs="Arial"/>
          <w:color w:val="666666"/>
          <w:sz w:val="20"/>
          <w:szCs w:val="20"/>
          <w:shd w:val="clear" w:color="auto" w:fill="FFFFFF"/>
        </w:rPr>
        <w:t>.</w:t>
      </w:r>
    </w:p>
    <w:p w14:paraId="5B0B5470" w14:textId="3376696B" w:rsidR="00B56BD9" w:rsidRPr="00B56BD9" w:rsidRDefault="00B56BD9" w:rsidP="00EC1725">
      <w:pPr>
        <w:pStyle w:val="ListParagraph"/>
        <w:numPr>
          <w:ilvl w:val="1"/>
          <w:numId w:val="7"/>
        </w:numPr>
        <w:jc w:val="both"/>
        <w:rPr>
          <w:lang w:val="en-IN"/>
        </w:rPr>
      </w:pPr>
      <w:r>
        <w:rPr>
          <w:rFonts w:ascii="ArialMT" w:hAnsi="ArialMT" w:cs="ArialMT"/>
          <w:color w:val="222222"/>
          <w:sz w:val="20"/>
          <w:szCs w:val="20"/>
        </w:rPr>
        <w:t>Developed detailed and well-received test plans, test cases and test scripts that became company standards for all phases including SIT, End-to-end</w:t>
      </w:r>
      <w:r>
        <w:rPr>
          <w:lang w:val="en-IN"/>
        </w:rPr>
        <w:t>, scrum test and post implementation testing.</w:t>
      </w:r>
    </w:p>
    <w:p w14:paraId="779F28EF" w14:textId="60B70443" w:rsidR="00B56BD9" w:rsidRDefault="00B56BD9" w:rsidP="00EC1725">
      <w:pPr>
        <w:pStyle w:val="ListParagraph"/>
        <w:numPr>
          <w:ilvl w:val="1"/>
          <w:numId w:val="7"/>
        </w:numPr>
        <w:jc w:val="both"/>
      </w:pPr>
      <w:r w:rsidRPr="00B56BD9">
        <w:t xml:space="preserve">Led weekly meetings among </w:t>
      </w:r>
      <w:r>
        <w:t>factory members</w:t>
      </w:r>
      <w:r w:rsidRPr="00B56BD9">
        <w:t xml:space="preserve"> to brainstorm and ask questions, enabling peers a venue to resolve</w:t>
      </w:r>
      <w:r>
        <w:t xml:space="preserve"> </w:t>
      </w:r>
      <w:r w:rsidRPr="00B56BD9">
        <w:t>issues quickly and effectively.</w:t>
      </w:r>
    </w:p>
    <w:p w14:paraId="682B68BC" w14:textId="6F25DFB3" w:rsidR="00B56BD9" w:rsidRDefault="00B56BD9" w:rsidP="00EC1725">
      <w:pPr>
        <w:pStyle w:val="ListParagraph"/>
        <w:numPr>
          <w:ilvl w:val="1"/>
          <w:numId w:val="7"/>
        </w:numPr>
        <w:jc w:val="both"/>
      </w:pPr>
      <w:r w:rsidRPr="00B56BD9">
        <w:t>Trained all software developers on industry best practices and procedures, ensuring that everyone was knowledge</w:t>
      </w:r>
      <w:r>
        <w:t xml:space="preserve"> </w:t>
      </w:r>
      <w:r w:rsidRPr="00B56BD9">
        <w:t>of key processes and details regarding the projects</w:t>
      </w:r>
    </w:p>
    <w:p w14:paraId="1B03D290" w14:textId="715343E4" w:rsidR="00B56BD9" w:rsidRDefault="00B56BD9" w:rsidP="00EC1725">
      <w:pPr>
        <w:pStyle w:val="ListParagraph"/>
        <w:numPr>
          <w:ilvl w:val="1"/>
          <w:numId w:val="7"/>
        </w:numPr>
        <w:jc w:val="both"/>
      </w:pPr>
      <w:r>
        <w:t xml:space="preserve">Performance Management: Successfully deployed complex end-to-end business intelligence solutions that delivered business value to functional organizations. Facilitated effective working relationships between client, partners and project teams throughout project </w:t>
      </w:r>
      <w:r w:rsidR="008D072B">
        <w:t>life cycles</w:t>
      </w:r>
      <w:r>
        <w:t>.</w:t>
      </w:r>
    </w:p>
    <w:p w14:paraId="0F907B2C" w14:textId="57DBF7F7" w:rsidR="00B56BD9" w:rsidRPr="00B56BD9" w:rsidRDefault="00B56BD9" w:rsidP="00EC1725">
      <w:pPr>
        <w:pStyle w:val="ListParagraph"/>
        <w:numPr>
          <w:ilvl w:val="1"/>
          <w:numId w:val="7"/>
        </w:numPr>
        <w:jc w:val="both"/>
      </w:pPr>
      <w:r>
        <w:t>System Integration: Established compatibility with third party software products by developing product that can be easily configured and can be integrated with any interface needed.</w:t>
      </w:r>
    </w:p>
    <w:p w14:paraId="66133AC4" w14:textId="77777777" w:rsidR="00B56BD9" w:rsidRPr="00E31AA7" w:rsidRDefault="00B56BD9" w:rsidP="00EC1725">
      <w:pPr>
        <w:jc w:val="both"/>
        <w:rPr>
          <w:lang w:val="en-IN"/>
        </w:rPr>
      </w:pPr>
    </w:p>
    <w:tbl>
      <w:tblPr>
        <w:tblW w:w="5393" w:type="pct"/>
        <w:tblLook w:val="01E0" w:firstRow="1" w:lastRow="1" w:firstColumn="1" w:lastColumn="1" w:noHBand="0" w:noVBand="0"/>
      </w:tblPr>
      <w:tblGrid>
        <w:gridCol w:w="5476"/>
        <w:gridCol w:w="4620"/>
      </w:tblGrid>
      <w:tr w:rsidR="00017155" w14:paraId="5FDAAF6C" w14:textId="77777777" w:rsidTr="00A71B9E">
        <w:trPr>
          <w:trHeight w:val="263"/>
        </w:trPr>
        <w:tc>
          <w:tcPr>
            <w:tcW w:w="5000" w:type="pct"/>
            <w:gridSpan w:val="2"/>
            <w:shd w:val="clear" w:color="auto" w:fill="EEECE1"/>
            <w:vAlign w:val="center"/>
            <w:hideMark/>
          </w:tcPr>
          <w:p w14:paraId="422350AC" w14:textId="42B58638" w:rsidR="00017155" w:rsidRDefault="00017155" w:rsidP="00EC1725">
            <w:pPr>
              <w:jc w:val="both"/>
              <w:rPr>
                <w:rFonts w:ascii="Calibri" w:hAnsi="Calibri" w:cs="Calibri"/>
                <w:b/>
                <w:smallCaps/>
                <w:spacing w:val="86"/>
                <w:sz w:val="20"/>
              </w:rPr>
            </w:pPr>
            <w:r>
              <w:rPr>
                <w:lang w:val="en-IN"/>
              </w:rPr>
              <w:t xml:space="preserve"> </w:t>
            </w:r>
            <w:r>
              <w:rPr>
                <w:rFonts w:ascii="Calibri" w:hAnsi="Calibri" w:cs="Calibri"/>
                <w:b/>
                <w:smallCaps/>
              </w:rPr>
              <w:t>Personal Information</w:t>
            </w:r>
          </w:p>
        </w:tc>
      </w:tr>
      <w:tr w:rsidR="00017155" w14:paraId="3197AE80" w14:textId="77777777" w:rsidTr="00A71B9E">
        <w:trPr>
          <w:gridAfter w:val="1"/>
          <w:wAfter w:w="2288" w:type="pct"/>
          <w:trHeight w:val="65"/>
        </w:trPr>
        <w:tc>
          <w:tcPr>
            <w:tcW w:w="2712" w:type="pct"/>
            <w:hideMark/>
          </w:tcPr>
          <w:p w14:paraId="6388B360" w14:textId="77777777" w:rsidR="00017155" w:rsidRDefault="00017155" w:rsidP="00EC1725">
            <w:pPr>
              <w:pStyle w:val="Achievement"/>
            </w:pPr>
          </w:p>
          <w:p w14:paraId="0E564E5B" w14:textId="77777777" w:rsidR="00017155" w:rsidRDefault="00540D81" w:rsidP="00EC1725">
            <w:pPr>
              <w:pStyle w:val="Achievement"/>
              <w:numPr>
                <w:ilvl w:val="0"/>
                <w:numId w:val="4"/>
              </w:numPr>
            </w:pPr>
            <w:r>
              <w:t>Name:</w:t>
            </w:r>
            <w:r w:rsidR="00017155">
              <w:t xml:space="preserve"> Tarun</w:t>
            </w:r>
            <w:r>
              <w:t xml:space="preserve"> </w:t>
            </w:r>
            <w:r w:rsidR="00017155">
              <w:t>Vaishnav</w:t>
            </w:r>
          </w:p>
          <w:p w14:paraId="2008C2CA" w14:textId="77777777" w:rsidR="00017155" w:rsidRDefault="00017155" w:rsidP="00EC1725">
            <w:pPr>
              <w:pStyle w:val="Achievement"/>
              <w:numPr>
                <w:ilvl w:val="0"/>
                <w:numId w:val="4"/>
              </w:numPr>
            </w:pPr>
            <w:r>
              <w:t>Gender: Male</w:t>
            </w:r>
          </w:p>
          <w:p w14:paraId="0B258F09" w14:textId="77777777" w:rsidR="00017155" w:rsidRDefault="00017155" w:rsidP="00EC1725">
            <w:pPr>
              <w:pStyle w:val="Achievement"/>
              <w:numPr>
                <w:ilvl w:val="0"/>
                <w:numId w:val="4"/>
              </w:numPr>
            </w:pPr>
            <w:r>
              <w:t xml:space="preserve">Date of Birth: 21 </w:t>
            </w:r>
            <w:r w:rsidR="00540D81">
              <w:t>March</w:t>
            </w:r>
            <w:r>
              <w:t xml:space="preserve"> 1995</w:t>
            </w:r>
          </w:p>
          <w:p w14:paraId="3AED02F8" w14:textId="0A312D07" w:rsidR="00017155" w:rsidRDefault="00017155" w:rsidP="00EC1725">
            <w:pPr>
              <w:pStyle w:val="Achievement"/>
              <w:numPr>
                <w:ilvl w:val="0"/>
                <w:numId w:val="4"/>
              </w:numPr>
            </w:pPr>
            <w:r>
              <w:t>Father</w:t>
            </w:r>
            <w:r w:rsidR="00A71B9E">
              <w:t>’s Name</w:t>
            </w:r>
            <w:r>
              <w:t>: Mahaveer Prasad Vaishnav</w:t>
            </w:r>
          </w:p>
        </w:tc>
      </w:tr>
      <w:tr w:rsidR="00017155" w14:paraId="70D9EB0C" w14:textId="77777777" w:rsidTr="00A71B9E">
        <w:trPr>
          <w:gridAfter w:val="1"/>
          <w:wAfter w:w="2288" w:type="pct"/>
          <w:trHeight w:val="65"/>
        </w:trPr>
        <w:tc>
          <w:tcPr>
            <w:tcW w:w="2712" w:type="pct"/>
            <w:hideMark/>
          </w:tcPr>
          <w:p w14:paraId="230E2624" w14:textId="7B95226B" w:rsidR="00017155" w:rsidRDefault="00017155" w:rsidP="00EC1725">
            <w:pPr>
              <w:pStyle w:val="Achievement"/>
              <w:numPr>
                <w:ilvl w:val="0"/>
                <w:numId w:val="4"/>
              </w:numPr>
            </w:pPr>
            <w:r>
              <w:t>Mother</w:t>
            </w:r>
            <w:r w:rsidR="00A71B9E">
              <w:t>’s Name</w:t>
            </w:r>
            <w:r>
              <w:t>: Santosh</w:t>
            </w:r>
            <w:r w:rsidR="00540D81">
              <w:t xml:space="preserve"> </w:t>
            </w:r>
            <w:r>
              <w:t>Vaishnav</w:t>
            </w:r>
          </w:p>
        </w:tc>
      </w:tr>
      <w:tr w:rsidR="00017155" w14:paraId="03E55E37" w14:textId="77777777" w:rsidTr="00A71B9E">
        <w:trPr>
          <w:gridAfter w:val="1"/>
          <w:wAfter w:w="2288" w:type="pct"/>
          <w:trHeight w:val="65"/>
        </w:trPr>
        <w:tc>
          <w:tcPr>
            <w:tcW w:w="2712" w:type="pct"/>
            <w:hideMark/>
          </w:tcPr>
          <w:p w14:paraId="731B1F7F" w14:textId="77777777" w:rsidR="00017155" w:rsidRDefault="00017155" w:rsidP="00EC1725">
            <w:pPr>
              <w:pStyle w:val="Achievement"/>
              <w:numPr>
                <w:ilvl w:val="0"/>
                <w:numId w:val="4"/>
              </w:numPr>
            </w:pPr>
            <w:r>
              <w:t>Nationality: Indian</w:t>
            </w:r>
          </w:p>
          <w:p w14:paraId="729439F4" w14:textId="77777777" w:rsidR="00017155" w:rsidRDefault="00017155" w:rsidP="00EC1725">
            <w:pPr>
              <w:pStyle w:val="Achievement"/>
              <w:numPr>
                <w:ilvl w:val="0"/>
                <w:numId w:val="4"/>
              </w:numPr>
            </w:pPr>
            <w:r>
              <w:t xml:space="preserve">Languages: </w:t>
            </w:r>
            <w:r w:rsidR="00540D81">
              <w:t>English,</w:t>
            </w:r>
            <w:r>
              <w:t xml:space="preserve"> Hindi</w:t>
            </w:r>
          </w:p>
          <w:p w14:paraId="3B80385B" w14:textId="1EBFC1DA" w:rsidR="00017155" w:rsidRDefault="00017155" w:rsidP="00EC1725">
            <w:pPr>
              <w:pStyle w:val="Achievement"/>
              <w:numPr>
                <w:ilvl w:val="0"/>
                <w:numId w:val="4"/>
              </w:numPr>
            </w:pPr>
            <w:r>
              <w:t>Address: 75/46</w:t>
            </w:r>
            <w:r w:rsidR="00A71B9E">
              <w:t xml:space="preserve"> </w:t>
            </w:r>
            <w:proofErr w:type="spellStart"/>
            <w:r w:rsidR="00A71B9E">
              <w:t>Shiprapath</w:t>
            </w:r>
            <w:proofErr w:type="spellEnd"/>
            <w:r w:rsidR="00A71B9E">
              <w:t xml:space="preserve">, </w:t>
            </w:r>
            <w:proofErr w:type="spellStart"/>
            <w:r w:rsidR="00540D81">
              <w:t>M</w:t>
            </w:r>
            <w:r>
              <w:t>ansarovar</w:t>
            </w:r>
            <w:proofErr w:type="spellEnd"/>
            <w:r w:rsidR="00126A7E">
              <w:t xml:space="preserve">, </w:t>
            </w:r>
            <w:r>
              <w:t>Jaipur</w:t>
            </w:r>
            <w:r w:rsidR="00B4391A">
              <w:t>,</w:t>
            </w:r>
            <w:r>
              <w:t xml:space="preserve"> Rajasthan </w:t>
            </w:r>
          </w:p>
          <w:p w14:paraId="40FED87F" w14:textId="31F4FDF7" w:rsidR="00017155" w:rsidRDefault="00017155" w:rsidP="00EC1725">
            <w:pPr>
              <w:pStyle w:val="Achievement"/>
              <w:numPr>
                <w:ilvl w:val="0"/>
                <w:numId w:val="4"/>
              </w:numPr>
            </w:pPr>
            <w:r>
              <w:t>Contact no.</w:t>
            </w:r>
            <w:r w:rsidR="00B4391A">
              <w:t>:</w:t>
            </w:r>
            <w:r>
              <w:t xml:space="preserve"> 9587724702</w:t>
            </w:r>
          </w:p>
          <w:p w14:paraId="0BC44706" w14:textId="77777777" w:rsidR="00017155" w:rsidRDefault="00017155" w:rsidP="00EC1725">
            <w:pPr>
              <w:pStyle w:val="Achievement"/>
            </w:pPr>
          </w:p>
        </w:tc>
      </w:tr>
    </w:tbl>
    <w:p w14:paraId="115C1DD4" w14:textId="77777777" w:rsidR="00017155" w:rsidRPr="00017155" w:rsidRDefault="00017155" w:rsidP="00CF5682">
      <w:pPr>
        <w:jc w:val="both"/>
        <w:rPr>
          <w:lang w:val="en-IN"/>
        </w:rPr>
      </w:pPr>
    </w:p>
    <w:sectPr w:rsidR="00017155" w:rsidRPr="00017155" w:rsidSect="00017155">
      <w:headerReference w:type="default" r:id="rId7"/>
      <w:pgSz w:w="12240" w:h="15840"/>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2A336" w14:textId="77777777" w:rsidR="00665A0C" w:rsidRDefault="00665A0C" w:rsidP="00017155">
      <w:pPr>
        <w:spacing w:after="0" w:line="240" w:lineRule="auto"/>
      </w:pPr>
      <w:r>
        <w:separator/>
      </w:r>
    </w:p>
  </w:endnote>
  <w:endnote w:type="continuationSeparator" w:id="0">
    <w:p w14:paraId="38F52041" w14:textId="77777777" w:rsidR="00665A0C" w:rsidRDefault="00665A0C" w:rsidP="0001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EB522" w14:textId="77777777" w:rsidR="00665A0C" w:rsidRDefault="00665A0C" w:rsidP="00017155">
      <w:pPr>
        <w:spacing w:after="0" w:line="240" w:lineRule="auto"/>
      </w:pPr>
      <w:r>
        <w:separator/>
      </w:r>
    </w:p>
  </w:footnote>
  <w:footnote w:type="continuationSeparator" w:id="0">
    <w:p w14:paraId="70C5B214" w14:textId="77777777" w:rsidR="00665A0C" w:rsidRDefault="00665A0C" w:rsidP="00017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80515" w14:textId="77777777" w:rsidR="00017155" w:rsidRPr="00017155" w:rsidRDefault="00017155">
    <w:pPr>
      <w:pStyle w:val="Header"/>
      <w:rPr>
        <w:b/>
        <w:lang w:val="en-IN"/>
      </w:rPr>
    </w:pPr>
    <w:r w:rsidRPr="00FD1891">
      <w:rPr>
        <w:b/>
        <w:sz w:val="28"/>
        <w:szCs w:val="28"/>
        <w:lang w:val="en-IN"/>
      </w:rPr>
      <w:t>Tarun Vaishnav</w:t>
    </w:r>
    <w:r>
      <w:rPr>
        <w:b/>
        <w:lang w:val="en-IN"/>
      </w:rPr>
      <w:t xml:space="preserve">                </w:t>
    </w:r>
    <w:r>
      <w:rPr>
        <w:b/>
        <w:lang w:val="en-IN"/>
      </w:rPr>
      <w:tab/>
    </w:r>
    <w:r>
      <w:rPr>
        <w:b/>
        <w:lang w:val="en-IN"/>
      </w:rPr>
      <w:tab/>
    </w:r>
    <w:r w:rsidRPr="00FD1891">
      <w:rPr>
        <w:b/>
        <w:sz w:val="24"/>
        <w:szCs w:val="24"/>
        <w:lang w:val="en-IN"/>
      </w:rPr>
      <w:t>vaishnavtarun@yahoo.com</w:t>
    </w:r>
  </w:p>
  <w:p w14:paraId="6877F03C" w14:textId="0F90B7DB" w:rsidR="00017155" w:rsidRPr="00FD1891" w:rsidRDefault="00A71283">
    <w:pPr>
      <w:pStyle w:val="Header"/>
      <w:rPr>
        <w:sz w:val="24"/>
        <w:szCs w:val="24"/>
        <w:lang w:val="en-IN"/>
      </w:rPr>
    </w:pPr>
    <w:r w:rsidRPr="00FD1891">
      <w:rPr>
        <w:sz w:val="24"/>
        <w:szCs w:val="24"/>
        <w:lang w:val="en-IN"/>
      </w:rPr>
      <w:t>Senior</w:t>
    </w:r>
    <w:r w:rsidR="00017155" w:rsidRPr="00FD1891">
      <w:rPr>
        <w:sz w:val="24"/>
        <w:szCs w:val="24"/>
        <w:lang w:val="en-IN"/>
      </w:rPr>
      <w:t xml:space="preserve"> Analyst</w:t>
    </w:r>
    <w:r w:rsidR="00FD1891">
      <w:rPr>
        <w:sz w:val="24"/>
        <w:szCs w:val="24"/>
        <w:lang w:val="en-IN"/>
      </w:rPr>
      <w:tab/>
      <w:t xml:space="preserve">                                   </w:t>
    </w:r>
    <w:r w:rsidR="00FD1891">
      <w:rPr>
        <w:sz w:val="24"/>
        <w:szCs w:val="24"/>
        <w:lang w:val="en-IN"/>
      </w:rPr>
      <w:tab/>
      <w:t xml:space="preserve"> 9587724702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81A"/>
    <w:multiLevelType w:val="hybridMultilevel"/>
    <w:tmpl w:val="A49C6FAC"/>
    <w:lvl w:ilvl="0" w:tplc="04090003">
      <w:start w:val="1"/>
      <w:numFmt w:val="bullet"/>
      <w:lvlText w:val="o"/>
      <w:lvlJc w:val="left"/>
      <w:pPr>
        <w:ind w:left="3885" w:hanging="360"/>
      </w:pPr>
      <w:rPr>
        <w:rFonts w:ascii="Courier New" w:hAnsi="Courier New" w:cs="Courier New" w:hint="default"/>
      </w:rPr>
    </w:lvl>
    <w:lvl w:ilvl="1" w:tplc="04090003" w:tentative="1">
      <w:start w:val="1"/>
      <w:numFmt w:val="bullet"/>
      <w:lvlText w:val="o"/>
      <w:lvlJc w:val="left"/>
      <w:pPr>
        <w:ind w:left="3165" w:hanging="360"/>
      </w:pPr>
      <w:rPr>
        <w:rFonts w:ascii="Courier New" w:hAnsi="Courier New" w:cs="Courier New" w:hint="default"/>
      </w:rPr>
    </w:lvl>
    <w:lvl w:ilvl="2" w:tplc="04090005">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15:restartNumberingAfterBreak="0">
    <w:nsid w:val="0293025D"/>
    <w:multiLevelType w:val="hybridMultilevel"/>
    <w:tmpl w:val="C4F0D978"/>
    <w:lvl w:ilvl="0" w:tplc="E22AFC5E">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3D3F71"/>
    <w:multiLevelType w:val="hybridMultilevel"/>
    <w:tmpl w:val="2A36C714"/>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552B6"/>
    <w:multiLevelType w:val="hybridMultilevel"/>
    <w:tmpl w:val="BB949CC8"/>
    <w:lvl w:ilvl="0" w:tplc="E22AFC5E">
      <w:numFmt w:val="bullet"/>
      <w:lvlText w:val="-"/>
      <w:lvlJc w:val="left"/>
      <w:pPr>
        <w:ind w:left="2805"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E618EB"/>
    <w:multiLevelType w:val="hybridMultilevel"/>
    <w:tmpl w:val="5486182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0DB91DE5"/>
    <w:multiLevelType w:val="hybridMultilevel"/>
    <w:tmpl w:val="3946B182"/>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D296667"/>
    <w:multiLevelType w:val="hybridMultilevel"/>
    <w:tmpl w:val="8C5664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F30EAD"/>
    <w:multiLevelType w:val="hybridMultilevel"/>
    <w:tmpl w:val="4920D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01695"/>
    <w:multiLevelType w:val="hybridMultilevel"/>
    <w:tmpl w:val="EEAC01B8"/>
    <w:lvl w:ilvl="0" w:tplc="04090003">
      <w:start w:val="1"/>
      <w:numFmt w:val="bullet"/>
      <w:lvlText w:val="o"/>
      <w:lvlJc w:val="left"/>
      <w:pPr>
        <w:ind w:left="2445" w:hanging="360"/>
      </w:pPr>
      <w:rPr>
        <w:rFonts w:ascii="Courier New" w:hAnsi="Courier New" w:cs="Courier New"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9" w15:restartNumberingAfterBreak="0">
    <w:nsid w:val="24D65F93"/>
    <w:multiLevelType w:val="hybridMultilevel"/>
    <w:tmpl w:val="A1C80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03046"/>
    <w:multiLevelType w:val="hybridMultilevel"/>
    <w:tmpl w:val="4F3AC0BE"/>
    <w:lvl w:ilvl="0" w:tplc="E22AFC5E">
      <w:numFmt w:val="bullet"/>
      <w:lvlText w:val="-"/>
      <w:lvlJc w:val="left"/>
      <w:pPr>
        <w:ind w:left="2085" w:hanging="360"/>
      </w:pPr>
      <w:rPr>
        <w:rFonts w:ascii="Calibri" w:eastAsiaTheme="minorHAnsi" w:hAnsi="Calibri" w:cstheme="minorBidi"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11" w15:restartNumberingAfterBreak="0">
    <w:nsid w:val="3EDD57D9"/>
    <w:multiLevelType w:val="hybridMultilevel"/>
    <w:tmpl w:val="C59A36D2"/>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A69647E"/>
    <w:multiLevelType w:val="hybridMultilevel"/>
    <w:tmpl w:val="07500C52"/>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C080A29"/>
    <w:multiLevelType w:val="multilevel"/>
    <w:tmpl w:val="CB980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9443BC"/>
    <w:multiLevelType w:val="hybridMultilevel"/>
    <w:tmpl w:val="7F7E907C"/>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6FF278DA"/>
    <w:multiLevelType w:val="hybridMultilevel"/>
    <w:tmpl w:val="4CE8F466"/>
    <w:lvl w:ilvl="0" w:tplc="7B6685D2">
      <w:numFmt w:val="bullet"/>
      <w:lvlText w:val="-"/>
      <w:lvlJc w:val="left"/>
      <w:pPr>
        <w:ind w:left="2130" w:hanging="360"/>
      </w:pPr>
      <w:rPr>
        <w:rFonts w:ascii="Calibri" w:eastAsiaTheme="minorHAnsi" w:hAnsi="Calibri" w:cstheme="minorBidi"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6" w15:restartNumberingAfterBreak="0">
    <w:nsid w:val="71510C22"/>
    <w:multiLevelType w:val="hybridMultilevel"/>
    <w:tmpl w:val="4EC2F3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5E0F93"/>
    <w:multiLevelType w:val="hybridMultilevel"/>
    <w:tmpl w:val="6CF20AAC"/>
    <w:lvl w:ilvl="0" w:tplc="04090003">
      <w:start w:val="1"/>
      <w:numFmt w:val="bullet"/>
      <w:lvlText w:val="o"/>
      <w:lvlJc w:val="left"/>
      <w:pPr>
        <w:ind w:left="3124" w:hanging="360"/>
      </w:pPr>
      <w:rPr>
        <w:rFonts w:ascii="Courier New" w:hAnsi="Courier New" w:cs="Courier New" w:hint="default"/>
      </w:rPr>
    </w:lvl>
    <w:lvl w:ilvl="1" w:tplc="04090003" w:tentative="1">
      <w:start w:val="1"/>
      <w:numFmt w:val="bullet"/>
      <w:lvlText w:val="o"/>
      <w:lvlJc w:val="left"/>
      <w:pPr>
        <w:ind w:left="3844" w:hanging="360"/>
      </w:pPr>
      <w:rPr>
        <w:rFonts w:ascii="Courier New" w:hAnsi="Courier New" w:cs="Courier New" w:hint="default"/>
      </w:rPr>
    </w:lvl>
    <w:lvl w:ilvl="2" w:tplc="04090005" w:tentative="1">
      <w:start w:val="1"/>
      <w:numFmt w:val="bullet"/>
      <w:lvlText w:val=""/>
      <w:lvlJc w:val="left"/>
      <w:pPr>
        <w:ind w:left="4564" w:hanging="360"/>
      </w:pPr>
      <w:rPr>
        <w:rFonts w:ascii="Wingdings" w:hAnsi="Wingdings" w:hint="default"/>
      </w:rPr>
    </w:lvl>
    <w:lvl w:ilvl="3" w:tplc="04090001" w:tentative="1">
      <w:start w:val="1"/>
      <w:numFmt w:val="bullet"/>
      <w:lvlText w:val=""/>
      <w:lvlJc w:val="left"/>
      <w:pPr>
        <w:ind w:left="5284" w:hanging="360"/>
      </w:pPr>
      <w:rPr>
        <w:rFonts w:ascii="Symbol" w:hAnsi="Symbol" w:hint="default"/>
      </w:rPr>
    </w:lvl>
    <w:lvl w:ilvl="4" w:tplc="04090003" w:tentative="1">
      <w:start w:val="1"/>
      <w:numFmt w:val="bullet"/>
      <w:lvlText w:val="o"/>
      <w:lvlJc w:val="left"/>
      <w:pPr>
        <w:ind w:left="6004" w:hanging="360"/>
      </w:pPr>
      <w:rPr>
        <w:rFonts w:ascii="Courier New" w:hAnsi="Courier New" w:cs="Courier New" w:hint="default"/>
      </w:rPr>
    </w:lvl>
    <w:lvl w:ilvl="5" w:tplc="04090005" w:tentative="1">
      <w:start w:val="1"/>
      <w:numFmt w:val="bullet"/>
      <w:lvlText w:val=""/>
      <w:lvlJc w:val="left"/>
      <w:pPr>
        <w:ind w:left="6724" w:hanging="360"/>
      </w:pPr>
      <w:rPr>
        <w:rFonts w:ascii="Wingdings" w:hAnsi="Wingdings" w:hint="default"/>
      </w:rPr>
    </w:lvl>
    <w:lvl w:ilvl="6" w:tplc="04090001" w:tentative="1">
      <w:start w:val="1"/>
      <w:numFmt w:val="bullet"/>
      <w:lvlText w:val=""/>
      <w:lvlJc w:val="left"/>
      <w:pPr>
        <w:ind w:left="7444" w:hanging="360"/>
      </w:pPr>
      <w:rPr>
        <w:rFonts w:ascii="Symbol" w:hAnsi="Symbol" w:hint="default"/>
      </w:rPr>
    </w:lvl>
    <w:lvl w:ilvl="7" w:tplc="04090003" w:tentative="1">
      <w:start w:val="1"/>
      <w:numFmt w:val="bullet"/>
      <w:lvlText w:val="o"/>
      <w:lvlJc w:val="left"/>
      <w:pPr>
        <w:ind w:left="8164" w:hanging="360"/>
      </w:pPr>
      <w:rPr>
        <w:rFonts w:ascii="Courier New" w:hAnsi="Courier New" w:cs="Courier New" w:hint="default"/>
      </w:rPr>
    </w:lvl>
    <w:lvl w:ilvl="8" w:tplc="04090005" w:tentative="1">
      <w:start w:val="1"/>
      <w:numFmt w:val="bullet"/>
      <w:lvlText w:val=""/>
      <w:lvlJc w:val="left"/>
      <w:pPr>
        <w:ind w:left="8884" w:hanging="360"/>
      </w:pPr>
      <w:rPr>
        <w:rFonts w:ascii="Wingdings" w:hAnsi="Wingdings" w:hint="default"/>
      </w:rPr>
    </w:lvl>
  </w:abstractNum>
  <w:abstractNum w:abstractNumId="18" w15:restartNumberingAfterBreak="0">
    <w:nsid w:val="74D13920"/>
    <w:multiLevelType w:val="multilevel"/>
    <w:tmpl w:val="964C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06381B"/>
    <w:multiLevelType w:val="hybridMultilevel"/>
    <w:tmpl w:val="24FAFDE6"/>
    <w:lvl w:ilvl="0" w:tplc="04090003">
      <w:start w:val="1"/>
      <w:numFmt w:val="bullet"/>
      <w:lvlText w:val="o"/>
      <w:lvlJc w:val="left"/>
      <w:pPr>
        <w:ind w:left="2085" w:hanging="360"/>
      </w:pPr>
      <w:rPr>
        <w:rFonts w:ascii="Courier New" w:hAnsi="Courier New" w:cs="Courier New"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20" w15:restartNumberingAfterBreak="0">
    <w:nsid w:val="7F3C0725"/>
    <w:multiLevelType w:val="hybridMultilevel"/>
    <w:tmpl w:val="866C62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8"/>
  </w:num>
  <w:num w:numId="4">
    <w:abstractNumId w:val="6"/>
  </w:num>
  <w:num w:numId="5">
    <w:abstractNumId w:val="13"/>
  </w:num>
  <w:num w:numId="6">
    <w:abstractNumId w:val="1"/>
  </w:num>
  <w:num w:numId="7">
    <w:abstractNumId w:val="7"/>
  </w:num>
  <w:num w:numId="8">
    <w:abstractNumId w:val="3"/>
  </w:num>
  <w:num w:numId="9">
    <w:abstractNumId w:val="2"/>
  </w:num>
  <w:num w:numId="10">
    <w:abstractNumId w:val="0"/>
  </w:num>
  <w:num w:numId="11">
    <w:abstractNumId w:val="8"/>
  </w:num>
  <w:num w:numId="12">
    <w:abstractNumId w:val="11"/>
  </w:num>
  <w:num w:numId="13">
    <w:abstractNumId w:val="5"/>
  </w:num>
  <w:num w:numId="14">
    <w:abstractNumId w:val="4"/>
  </w:num>
  <w:num w:numId="15">
    <w:abstractNumId w:val="12"/>
  </w:num>
  <w:num w:numId="16">
    <w:abstractNumId w:val="14"/>
  </w:num>
  <w:num w:numId="17">
    <w:abstractNumId w:val="17"/>
  </w:num>
  <w:num w:numId="18">
    <w:abstractNumId w:val="20"/>
  </w:num>
  <w:num w:numId="19">
    <w:abstractNumId w:val="9"/>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55"/>
    <w:rsid w:val="0001400A"/>
    <w:rsid w:val="00017155"/>
    <w:rsid w:val="00044732"/>
    <w:rsid w:val="000D4D5D"/>
    <w:rsid w:val="000F3BB1"/>
    <w:rsid w:val="00105132"/>
    <w:rsid w:val="00126A7E"/>
    <w:rsid w:val="00141BF2"/>
    <w:rsid w:val="002340CC"/>
    <w:rsid w:val="00271285"/>
    <w:rsid w:val="00293763"/>
    <w:rsid w:val="00314DD5"/>
    <w:rsid w:val="00380421"/>
    <w:rsid w:val="003C1E14"/>
    <w:rsid w:val="003F45DF"/>
    <w:rsid w:val="004B45AA"/>
    <w:rsid w:val="00517565"/>
    <w:rsid w:val="00530CD7"/>
    <w:rsid w:val="00540D81"/>
    <w:rsid w:val="005503AB"/>
    <w:rsid w:val="00602261"/>
    <w:rsid w:val="006055F6"/>
    <w:rsid w:val="00621123"/>
    <w:rsid w:val="00661291"/>
    <w:rsid w:val="00665A0C"/>
    <w:rsid w:val="00702B07"/>
    <w:rsid w:val="00733D98"/>
    <w:rsid w:val="00737A76"/>
    <w:rsid w:val="007802B4"/>
    <w:rsid w:val="007B7873"/>
    <w:rsid w:val="007C15B7"/>
    <w:rsid w:val="007E5EB8"/>
    <w:rsid w:val="008B28FD"/>
    <w:rsid w:val="008B66A4"/>
    <w:rsid w:val="008C2E7A"/>
    <w:rsid w:val="008D072B"/>
    <w:rsid w:val="008E5104"/>
    <w:rsid w:val="00902751"/>
    <w:rsid w:val="0094657D"/>
    <w:rsid w:val="00952F77"/>
    <w:rsid w:val="009E7C20"/>
    <w:rsid w:val="00A567AF"/>
    <w:rsid w:val="00A6054E"/>
    <w:rsid w:val="00A71283"/>
    <w:rsid w:val="00A71B9E"/>
    <w:rsid w:val="00AD39A6"/>
    <w:rsid w:val="00AE43BC"/>
    <w:rsid w:val="00AF3415"/>
    <w:rsid w:val="00B4391A"/>
    <w:rsid w:val="00B56BD9"/>
    <w:rsid w:val="00B56FC6"/>
    <w:rsid w:val="00BD345F"/>
    <w:rsid w:val="00BF2802"/>
    <w:rsid w:val="00BF38F5"/>
    <w:rsid w:val="00C007CA"/>
    <w:rsid w:val="00C1455A"/>
    <w:rsid w:val="00CB00B8"/>
    <w:rsid w:val="00CC4843"/>
    <w:rsid w:val="00CF5682"/>
    <w:rsid w:val="00CF7AD9"/>
    <w:rsid w:val="00D133A6"/>
    <w:rsid w:val="00D9655C"/>
    <w:rsid w:val="00DB4FB8"/>
    <w:rsid w:val="00DF3AEB"/>
    <w:rsid w:val="00E31AA7"/>
    <w:rsid w:val="00E61A49"/>
    <w:rsid w:val="00E7525E"/>
    <w:rsid w:val="00EC1725"/>
    <w:rsid w:val="00EC5BEA"/>
    <w:rsid w:val="00EF01D6"/>
    <w:rsid w:val="00EF4C59"/>
    <w:rsid w:val="00F177A8"/>
    <w:rsid w:val="00FD1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A7D1F"/>
  <w15:docId w15:val="{81272B00-279D-43F7-A6DE-E86ECD3A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DF"/>
  </w:style>
  <w:style w:type="paragraph" w:styleId="Heading2">
    <w:name w:val="heading 2"/>
    <w:basedOn w:val="Normal"/>
    <w:next w:val="Normal"/>
    <w:link w:val="Heading2Char"/>
    <w:uiPriority w:val="9"/>
    <w:unhideWhenUsed/>
    <w:qFormat/>
    <w:rsid w:val="00BF28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155"/>
    <w:pPr>
      <w:ind w:left="720"/>
      <w:contextualSpacing/>
    </w:pPr>
  </w:style>
  <w:style w:type="paragraph" w:styleId="Header">
    <w:name w:val="header"/>
    <w:basedOn w:val="Normal"/>
    <w:link w:val="HeaderChar"/>
    <w:uiPriority w:val="99"/>
    <w:unhideWhenUsed/>
    <w:rsid w:val="00017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155"/>
  </w:style>
  <w:style w:type="paragraph" w:styleId="Footer">
    <w:name w:val="footer"/>
    <w:basedOn w:val="Normal"/>
    <w:link w:val="FooterChar"/>
    <w:uiPriority w:val="99"/>
    <w:unhideWhenUsed/>
    <w:rsid w:val="00017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155"/>
  </w:style>
  <w:style w:type="paragraph" w:styleId="BalloonText">
    <w:name w:val="Balloon Text"/>
    <w:basedOn w:val="Normal"/>
    <w:link w:val="BalloonTextChar"/>
    <w:uiPriority w:val="99"/>
    <w:semiHidden/>
    <w:unhideWhenUsed/>
    <w:rsid w:val="00017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155"/>
    <w:rPr>
      <w:rFonts w:ascii="Tahoma" w:hAnsi="Tahoma" w:cs="Tahoma"/>
      <w:sz w:val="16"/>
      <w:szCs w:val="16"/>
    </w:rPr>
  </w:style>
  <w:style w:type="paragraph" w:customStyle="1" w:styleId="Default">
    <w:name w:val="Default"/>
    <w:rsid w:val="00017155"/>
    <w:pPr>
      <w:autoSpaceDE w:val="0"/>
      <w:autoSpaceDN w:val="0"/>
      <w:adjustRightInd w:val="0"/>
      <w:spacing w:after="0" w:line="240" w:lineRule="auto"/>
    </w:pPr>
    <w:rPr>
      <w:rFonts w:ascii="Calibri" w:eastAsia="Times New Roman" w:hAnsi="Calibri" w:cs="Calibri"/>
      <w:color w:val="000000"/>
      <w:sz w:val="24"/>
      <w:szCs w:val="24"/>
      <w:lang w:val="en-IN" w:eastAsia="en-IN"/>
    </w:rPr>
  </w:style>
  <w:style w:type="character" w:styleId="BookTitle">
    <w:name w:val="Book Title"/>
    <w:uiPriority w:val="33"/>
    <w:qFormat/>
    <w:rsid w:val="00017155"/>
    <w:rPr>
      <w:b/>
      <w:bCs/>
      <w:smallCaps/>
      <w:spacing w:val="5"/>
    </w:rPr>
  </w:style>
  <w:style w:type="table" w:styleId="TableGrid">
    <w:name w:val="Table Grid"/>
    <w:basedOn w:val="TableNormal"/>
    <w:rsid w:val="00017155"/>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autoRedefine/>
    <w:rsid w:val="00017155"/>
    <w:pPr>
      <w:spacing w:after="0"/>
      <w:ind w:left="720" w:hanging="360"/>
      <w:jc w:val="both"/>
    </w:pPr>
    <w:rPr>
      <w:rFonts w:ascii="Calibri" w:eastAsia="Times New Roman" w:hAnsi="Calibri" w:cs="Calibri"/>
      <w:bCs/>
      <w:sz w:val="20"/>
      <w:szCs w:val="16"/>
    </w:rPr>
  </w:style>
  <w:style w:type="paragraph" w:styleId="BodyText">
    <w:name w:val="Body Text"/>
    <w:basedOn w:val="Normal"/>
    <w:link w:val="BodyTextChar"/>
    <w:uiPriority w:val="99"/>
    <w:semiHidden/>
    <w:unhideWhenUsed/>
    <w:rsid w:val="00017155"/>
    <w:pPr>
      <w:spacing w:after="120"/>
    </w:pPr>
  </w:style>
  <w:style w:type="character" w:customStyle="1" w:styleId="BodyTextChar">
    <w:name w:val="Body Text Char"/>
    <w:basedOn w:val="DefaultParagraphFont"/>
    <w:link w:val="BodyText"/>
    <w:uiPriority w:val="99"/>
    <w:semiHidden/>
    <w:rsid w:val="00017155"/>
  </w:style>
  <w:style w:type="paragraph" w:customStyle="1" w:styleId="Style1">
    <w:name w:val="Style1"/>
    <w:basedOn w:val="Normal"/>
    <w:link w:val="Style1Char"/>
    <w:qFormat/>
    <w:rsid w:val="00D9655C"/>
    <w:pPr>
      <w:ind w:left="720"/>
      <w:jc w:val="both"/>
    </w:pPr>
    <w:rPr>
      <w:b/>
      <w:bCs/>
      <w:sz w:val="28"/>
      <w:szCs w:val="28"/>
      <w:lang w:val="en-IN"/>
    </w:rPr>
  </w:style>
  <w:style w:type="paragraph" w:styleId="NoSpacing">
    <w:name w:val="No Spacing"/>
    <w:uiPriority w:val="1"/>
    <w:qFormat/>
    <w:rsid w:val="007802B4"/>
    <w:pPr>
      <w:spacing w:after="0" w:line="240" w:lineRule="auto"/>
    </w:pPr>
  </w:style>
  <w:style w:type="character" w:customStyle="1" w:styleId="Style1Char">
    <w:name w:val="Style1 Char"/>
    <w:basedOn w:val="DefaultParagraphFont"/>
    <w:link w:val="Style1"/>
    <w:rsid w:val="00D9655C"/>
    <w:rPr>
      <w:b/>
      <w:bCs/>
      <w:sz w:val="28"/>
      <w:szCs w:val="28"/>
      <w:lang w:val="en-IN"/>
    </w:rPr>
  </w:style>
  <w:style w:type="character" w:styleId="Hyperlink">
    <w:name w:val="Hyperlink"/>
    <w:basedOn w:val="DefaultParagraphFont"/>
    <w:uiPriority w:val="99"/>
    <w:unhideWhenUsed/>
    <w:rsid w:val="007802B4"/>
    <w:rPr>
      <w:color w:val="0000FF" w:themeColor="hyperlink"/>
      <w:u w:val="single"/>
    </w:rPr>
  </w:style>
  <w:style w:type="character" w:styleId="UnresolvedMention">
    <w:name w:val="Unresolved Mention"/>
    <w:basedOn w:val="DefaultParagraphFont"/>
    <w:uiPriority w:val="99"/>
    <w:semiHidden/>
    <w:unhideWhenUsed/>
    <w:rsid w:val="007802B4"/>
    <w:rPr>
      <w:color w:val="605E5C"/>
      <w:shd w:val="clear" w:color="auto" w:fill="E1DFDD"/>
    </w:rPr>
  </w:style>
  <w:style w:type="character" w:customStyle="1" w:styleId="Heading2Char">
    <w:name w:val="Heading 2 Char"/>
    <w:basedOn w:val="DefaultParagraphFont"/>
    <w:link w:val="Heading2"/>
    <w:uiPriority w:val="9"/>
    <w:rsid w:val="00BF280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Vaishnav, Tarun</cp:lastModifiedBy>
  <cp:revision>8</cp:revision>
  <dcterms:created xsi:type="dcterms:W3CDTF">2021-01-05T18:10:00Z</dcterms:created>
  <dcterms:modified xsi:type="dcterms:W3CDTF">2021-01-05T18:44:00Z</dcterms:modified>
</cp:coreProperties>
</file>