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drawing>
          <wp:anchor behindDoc="0" distT="0" distB="0" distL="0" distR="0" simplePos="0" locked="0" layoutInCell="1" allowOverlap="1" relativeHeight="3">
            <wp:simplePos x="0" y="0"/>
            <wp:positionH relativeFrom="column">
              <wp:posOffset>94615</wp:posOffset>
            </wp:positionH>
            <wp:positionV relativeFrom="paragraph">
              <wp:posOffset>-98425</wp:posOffset>
            </wp:positionV>
            <wp:extent cx="1464945" cy="8369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464945" cy="836930"/>
                    </a:xfrm>
                    <a:prstGeom prst="rect">
                      <a:avLst/>
                    </a:prstGeom>
                  </pic:spPr>
                </pic:pic>
              </a:graphicData>
            </a:graphic>
          </wp:anchor>
        </w:drawing>
        <w:drawing>
          <wp:anchor behindDoc="0" distT="0" distB="6350" distL="114300" distR="0" simplePos="0" locked="0" layoutInCell="1" allowOverlap="1" relativeHeight="2">
            <wp:simplePos x="0" y="0"/>
            <wp:positionH relativeFrom="column">
              <wp:posOffset>5027295</wp:posOffset>
            </wp:positionH>
            <wp:positionV relativeFrom="paragraph">
              <wp:posOffset>-43815</wp:posOffset>
            </wp:positionV>
            <wp:extent cx="1445895" cy="839470"/>
            <wp:effectExtent l="0" t="0" r="0" b="0"/>
            <wp:wrapSquare wrapText="bothSides"/>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a:off x="0" y="0"/>
                      <a:ext cx="1445895" cy="839470"/>
                    </a:xfrm>
                    <a:prstGeom prst="rect">
                      <a:avLst/>
                    </a:prstGeom>
                  </pic:spPr>
                </pic:pic>
              </a:graphicData>
            </a:graphic>
          </wp:anchor>
        </w:drawing>
      </w:r>
    </w:p>
    <w:p>
      <w:pPr>
        <w:pStyle w:val="Normal"/>
        <w:spacing w:lineRule="auto" w:line="240" w:before="0" w:after="0"/>
        <w:rPr/>
      </w:pPr>
      <w:r>
        <w:rPr>
          <w:rFonts w:cs="Times New Roman" w:ascii="Times New Roman" w:hAnsi="Times New Roman"/>
          <w:b/>
          <w:sz w:val="24"/>
          <w:szCs w:val="24"/>
        </w:rPr>
        <w:t xml:space="preserve">                                    </w:t>
      </w:r>
    </w:p>
    <w:p>
      <w:pPr>
        <w:pStyle w:val="Normal"/>
        <w:spacing w:lineRule="auto" w:line="240" w:before="0" w:after="0"/>
        <w:rPr>
          <w:rFonts w:ascii="Times New Roman" w:hAnsi="Times New Roman" w:cs="Times New Roman"/>
          <w:b/>
          <w:b/>
          <w:sz w:val="24"/>
          <w:szCs w:val="24"/>
        </w:rPr>
      </w:pPr>
      <w:r>
        <w:rPr/>
      </w:r>
    </w:p>
    <w:p>
      <w:pPr>
        <w:pStyle w:val="Normal"/>
        <w:spacing w:lineRule="auto" w:line="240" w:before="0" w:after="0"/>
        <w:rPr/>
      </w:pPr>
      <w:r>
        <w:rPr>
          <w:rFonts w:cs="Times New Roman" w:ascii="Times New Roman" w:hAnsi="Times New Roman"/>
          <w:b/>
          <w:sz w:val="24"/>
          <w:szCs w:val="24"/>
        </w:rPr>
        <w:t xml:space="preserve">  </w:t>
      </w:r>
    </w:p>
    <w:p>
      <w:pPr>
        <w:pStyle w:val="Normal"/>
        <w:spacing w:lineRule="auto" w:line="240" w:before="0" w:after="0"/>
        <w:rPr>
          <w:rFonts w:ascii="Times New Roman" w:hAnsi="Times New Roman" w:cs="Times New Roman"/>
          <w:b/>
          <w:b/>
          <w:sz w:val="24"/>
          <w:szCs w:val="24"/>
        </w:rPr>
      </w:pPr>
      <w:r>
        <w:rPr/>
      </w:r>
    </w:p>
    <w:p>
      <w:pPr>
        <w:pStyle w:val="Normal"/>
        <w:spacing w:lineRule="auto" w:line="240" w:before="0" w:after="0"/>
        <w:rPr>
          <w:rFonts w:ascii="Times New Roman" w:hAnsi="Times New Roman" w:cs="Times New Roman"/>
          <w:b/>
          <w:b/>
          <w:sz w:val="24"/>
          <w:szCs w:val="24"/>
        </w:rPr>
      </w:pPr>
      <w:r>
        <w:rPr/>
      </w:r>
    </w:p>
    <w:p>
      <w:pPr>
        <w:pStyle w:val="Normal"/>
        <w:spacing w:lineRule="auto" w:line="240" w:before="0" w:after="0"/>
        <w:rPr>
          <w:rFonts w:ascii="Times New Roman" w:hAnsi="Times New Roman" w:cs="Times New Roman"/>
          <w:b/>
          <w:b/>
          <w:sz w:val="24"/>
          <w:szCs w:val="24"/>
        </w:rPr>
      </w:pPr>
      <w:r>
        <w:rPr/>
      </w:r>
    </w:p>
    <w:p>
      <w:pPr>
        <w:pStyle w:val="Normal"/>
        <w:spacing w:lineRule="auto" w:line="240" w:before="0" w:after="0"/>
        <w:rPr/>
      </w:pPr>
      <w:r>
        <w:rPr>
          <w:rFonts w:cs="Times New Roman" w:ascii="Times New Roman" w:hAnsi="Times New Roman"/>
          <w:b/>
          <w:sz w:val="24"/>
          <w:szCs w:val="24"/>
        </w:rPr>
        <w:t>Sravan Kumar Jagarlamudi</w:t>
      </w:r>
      <w:r>
        <w:rPr>
          <w:rFonts w:cs="Times New Roman" w:ascii="Times New Roman" w:hAnsi="Times New Roman"/>
          <w:b/>
          <w:sz w:val="20"/>
          <w:szCs w:val="20"/>
        </w:rPr>
        <w:t xml:space="preserve">                              </w:t>
      </w:r>
    </w:p>
    <w:p>
      <w:pPr>
        <w:pStyle w:val="Normal"/>
        <w:spacing w:lineRule="auto" w:line="240" w:before="0" w:after="0"/>
        <w:rPr/>
      </w:pPr>
      <w:r>
        <w:rPr>
          <w:rFonts w:cs="Times New Roman" w:ascii="Times New Roman" w:hAnsi="Times New Roman"/>
          <w:b/>
          <w:sz w:val="20"/>
          <w:szCs w:val="20"/>
        </w:rPr>
        <w:t xml:space="preserve"> </w:t>
      </w:r>
      <w:r>
        <w:rPr>
          <w:rFonts w:cs="Times New Roman" w:ascii="Times New Roman" w:hAnsi="Times New Roman"/>
          <w:b/>
          <w:bCs/>
          <w:sz w:val="20"/>
          <w:szCs w:val="20"/>
        </w:rPr>
        <w:t>(Mobile: +91- 9743106096 / E-Mail:</w:t>
      </w:r>
      <w:r>
        <w:rPr>
          <w:rFonts w:cs="Times New Roman" w:ascii="Times New Roman" w:hAnsi="Times New Roman"/>
          <w:b/>
          <w:sz w:val="20"/>
          <w:szCs w:val="20"/>
        </w:rPr>
        <w:t xml:space="preserve"> </w:t>
      </w:r>
      <w:hyperlink r:id="rId4">
        <w:r>
          <w:rPr>
            <w:rStyle w:val="InternetLink"/>
            <w:rFonts w:cs="Times New Roman" w:ascii="Times New Roman" w:hAnsi="Times New Roman"/>
            <w:b/>
            <w:sz w:val="20"/>
            <w:szCs w:val="20"/>
          </w:rPr>
          <w:t>sravan.jagarlamudi@gmail.com</w:t>
        </w:r>
      </w:hyperlink>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(Open to relocate)</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numPr>
          <w:ilvl w:val="0"/>
          <w:numId w:val="3"/>
        </w:numPr>
        <w:shd w:val="clear" w:fill="FFFFFF"/>
        <w:spacing w:lineRule="atLeast" w:line="225" w:before="150" w:after="75"/>
        <w:ind w:left="-180" w:right="0" w:hanging="360"/>
        <w:jc w:val="both"/>
        <w:rPr/>
      </w:pPr>
      <w:r>
        <w:rPr>
          <w:rFonts w:eastAsia="Times New Roman" w:ascii="Times New Roman" w:hAnsi="Times New Roman"/>
          <w:color w:val="000000"/>
          <w:sz w:val="20"/>
          <w:szCs w:val="20"/>
        </w:rPr>
        <w:t xml:space="preserve">Overall 4.8 years of IT experience and having relevant Salesforce CRM </w:t>
      </w:r>
      <w:r>
        <w:rPr>
          <w:rFonts w:eastAsia="Times New Roman" w:ascii="Times New Roman" w:hAnsi="Times New Roman"/>
          <w:color w:val="000000"/>
          <w:sz w:val="20"/>
          <w:szCs w:val="20"/>
        </w:rPr>
        <w:t>Administrator and</w:t>
      </w:r>
      <w:r>
        <w:rPr>
          <w:rFonts w:eastAsia="Times New Roman" w:ascii="Times New Roman" w:hAnsi="Times New Roman"/>
          <w:color w:val="000000"/>
          <w:sz w:val="20"/>
          <w:szCs w:val="20"/>
        </w:rPr>
        <w:t xml:space="preserve"> </w:t>
      </w:r>
      <w:r>
        <w:rPr>
          <w:rFonts w:eastAsia="Times New Roman" w:ascii="Times New Roman" w:hAnsi="Times New Roman"/>
          <w:color w:val="000000"/>
          <w:sz w:val="20"/>
          <w:szCs w:val="20"/>
        </w:rPr>
        <w:t>Consultant</w:t>
      </w:r>
      <w:r>
        <w:rPr>
          <w:rFonts w:eastAsia="Times New Roman" w:ascii="Times New Roman" w:hAnsi="Times New Roman"/>
          <w:color w:val="000000"/>
          <w:sz w:val="20"/>
          <w:szCs w:val="20"/>
        </w:rPr>
        <w:t xml:space="preserve"> with 4 years of experience with organizational customer service and project management skills. Developing business processes and system solutions for Health Care Industries,Real estate and shipping industry for various projects from conceptualization to implementation.</w:t>
      </w:r>
    </w:p>
    <w:p>
      <w:pPr>
        <w:pStyle w:val="Normal"/>
        <w:numPr>
          <w:ilvl w:val="0"/>
          <w:numId w:val="3"/>
        </w:numPr>
        <w:shd w:val="clear" w:fill="FFFFFF"/>
        <w:spacing w:lineRule="atLeast" w:line="225" w:before="150" w:after="75"/>
        <w:ind w:left="-180" w:right="0" w:hanging="360"/>
        <w:jc w:val="both"/>
        <w:rPr/>
      </w:pPr>
      <w:r>
        <w:rPr>
          <w:rFonts w:eastAsia="Times New Roman" w:ascii="Times New Roman" w:hAnsi="Times New Roman"/>
          <w:color w:val="000000"/>
          <w:sz w:val="20"/>
          <w:szCs w:val="20"/>
        </w:rPr>
        <w:t xml:space="preserve">Experienced in </w:t>
      </w:r>
      <w:r>
        <w:rPr>
          <w:rFonts w:eastAsia="Times New Roman" w:ascii="Times New Roman" w:hAnsi="Times New Roman"/>
          <w:b/>
          <w:bCs/>
          <w:color w:val="000000"/>
          <w:sz w:val="20"/>
          <w:szCs w:val="20"/>
        </w:rPr>
        <w:t>Digital Marketing ( SEO, Google Ad words )</w:t>
      </w:r>
    </w:p>
    <w:p>
      <w:pPr>
        <w:pStyle w:val="Normal"/>
        <w:numPr>
          <w:ilvl w:val="0"/>
          <w:numId w:val="3"/>
        </w:numPr>
        <w:shd w:val="clear" w:fill="FFFFFF"/>
        <w:spacing w:lineRule="atLeast" w:line="225" w:before="150" w:after="75"/>
        <w:ind w:left="-180" w:right="0" w:hanging="360"/>
        <w:jc w:val="both"/>
        <w:rPr/>
      </w:pPr>
      <w:r>
        <w:rPr>
          <w:rFonts w:eastAsia="Times New Roman" w:ascii="Times New Roman" w:hAnsi="Times New Roman"/>
          <w:color w:val="000000"/>
          <w:sz w:val="20"/>
          <w:szCs w:val="20"/>
        </w:rPr>
        <w:t xml:space="preserve">Quality years of experience with Sales force </w:t>
      </w:r>
      <w:r>
        <w:rPr>
          <w:rFonts w:eastAsia="Times New Roman" w:ascii="Times New Roman" w:hAnsi="Times New Roman"/>
          <w:b/>
          <w:bCs/>
          <w:color w:val="000000"/>
          <w:sz w:val="20"/>
          <w:szCs w:val="20"/>
        </w:rPr>
        <w:t>Configuration, Security, Change Management, Risk Management,    Deployment, Sandbox implementation and monitoring</w:t>
      </w:r>
      <w:r>
        <w:rPr>
          <w:rFonts w:eastAsia="Times New Roman" w:ascii="Times New Roman" w:hAnsi="Times New Roman"/>
          <w:color w:val="000000"/>
          <w:sz w:val="20"/>
          <w:szCs w:val="20"/>
        </w:rPr>
        <w:t>.</w:t>
      </w:r>
    </w:p>
    <w:p>
      <w:pPr>
        <w:pStyle w:val="Normal"/>
        <w:numPr>
          <w:ilvl w:val="0"/>
          <w:numId w:val="3"/>
        </w:numPr>
        <w:shd w:val="clear" w:fill="FFFFFF"/>
        <w:spacing w:lineRule="atLeast" w:line="225" w:before="150" w:after="75"/>
        <w:ind w:left="-180" w:right="0" w:hanging="360"/>
        <w:jc w:val="both"/>
        <w:rPr/>
      </w:pPr>
      <w:r>
        <w:rPr>
          <w:rFonts w:eastAsia="Times New Roman" w:ascii="Times New Roman" w:hAnsi="Times New Roman"/>
          <w:color w:val="000000"/>
          <w:sz w:val="20"/>
          <w:szCs w:val="20"/>
        </w:rPr>
        <w:t xml:space="preserve">Strong Knowledge on </w:t>
      </w:r>
      <w:r>
        <w:rPr>
          <w:rFonts w:eastAsia="Times New Roman" w:ascii="Times New Roman" w:hAnsi="Times New Roman"/>
          <w:b/>
          <w:bCs/>
          <w:color w:val="000000"/>
          <w:sz w:val="20"/>
          <w:szCs w:val="20"/>
        </w:rPr>
        <w:t>SFDC standard Data structures</w:t>
      </w:r>
      <w:r>
        <w:rPr>
          <w:rFonts w:eastAsia="Times New Roman" w:ascii="Times New Roman" w:hAnsi="Times New Roman"/>
          <w:color w:val="000000"/>
          <w:sz w:val="20"/>
          <w:szCs w:val="20"/>
        </w:rPr>
        <w:t xml:space="preserve"> and familiarity with designing Custom Objects on Force.com platform and Force.com Sites.</w:t>
      </w:r>
    </w:p>
    <w:p>
      <w:pPr>
        <w:pStyle w:val="Normal"/>
        <w:numPr>
          <w:ilvl w:val="0"/>
          <w:numId w:val="3"/>
        </w:numPr>
        <w:shd w:val="clear" w:fill="FFFFFF"/>
        <w:spacing w:lineRule="atLeast" w:line="225" w:before="150" w:after="75"/>
        <w:ind w:left="-180" w:right="0" w:hanging="360"/>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Design Functional Requirement and Technical Specification Documents.</w:t>
      </w:r>
    </w:p>
    <w:p>
      <w:pPr>
        <w:pStyle w:val="Normal"/>
        <w:numPr>
          <w:ilvl w:val="0"/>
          <w:numId w:val="3"/>
        </w:numPr>
        <w:shd w:val="clear" w:fill="FFFFFF"/>
        <w:spacing w:lineRule="atLeast" w:line="225" w:before="150" w:after="75"/>
        <w:ind w:left="-180" w:right="0" w:hanging="360"/>
        <w:jc w:val="both"/>
        <w:rPr/>
      </w:pPr>
      <w:r>
        <w:rPr>
          <w:rFonts w:eastAsia="Times New Roman" w:ascii="Times New Roman" w:hAnsi="Times New Roman"/>
          <w:color w:val="000000"/>
          <w:sz w:val="20"/>
          <w:szCs w:val="20"/>
        </w:rPr>
        <w:t xml:space="preserve">Extensive experience using Salesforce Administration (SFA), </w:t>
      </w:r>
      <w:r>
        <w:rPr>
          <w:rFonts w:eastAsia="Times New Roman" w:ascii="Times New Roman" w:hAnsi="Times New Roman"/>
          <w:b/>
          <w:bCs/>
          <w:color w:val="000000"/>
          <w:sz w:val="20"/>
          <w:szCs w:val="20"/>
        </w:rPr>
        <w:t>Profiles, Roles, Page Layouts, OWD, Sharing rules,    Permission Set, Record Types, Work flow rules, Approval process, Assignment Rules, Validations, Reports and Dashboards.</w:t>
      </w:r>
    </w:p>
    <w:p>
      <w:pPr>
        <w:pStyle w:val="Normal"/>
        <w:numPr>
          <w:ilvl w:val="0"/>
          <w:numId w:val="3"/>
        </w:numPr>
        <w:shd w:val="clear" w:fill="FFFFFF"/>
        <w:spacing w:lineRule="atLeast" w:line="225" w:before="150" w:after="75"/>
        <w:ind w:left="-180" w:right="0" w:hanging="360"/>
        <w:jc w:val="both"/>
        <w:rPr/>
      </w:pPr>
      <w:r>
        <w:rPr>
          <w:rFonts w:eastAsia="Times New Roman" w:ascii="Times New Roman" w:hAnsi="Times New Roman"/>
          <w:color w:val="000000"/>
          <w:sz w:val="20"/>
          <w:szCs w:val="20"/>
        </w:rPr>
        <w:t xml:space="preserve">Extensive experience using </w:t>
      </w:r>
      <w:r>
        <w:rPr>
          <w:rFonts w:eastAsia="Times New Roman" w:ascii="Times New Roman" w:hAnsi="Times New Roman"/>
          <w:b/>
          <w:bCs/>
          <w:color w:val="000000"/>
          <w:sz w:val="20"/>
          <w:szCs w:val="20"/>
        </w:rPr>
        <w:t>Data Management and Migration tools like Apex Data Loader and Workbench.</w:t>
      </w:r>
    </w:p>
    <w:p>
      <w:pPr>
        <w:pStyle w:val="Normal"/>
        <w:numPr>
          <w:ilvl w:val="0"/>
          <w:numId w:val="3"/>
        </w:numPr>
        <w:shd w:val="clear" w:fill="FFFFFF"/>
        <w:spacing w:lineRule="atLeast" w:line="225" w:before="150" w:after="75"/>
        <w:ind w:left="-180" w:right="0" w:hanging="360"/>
        <w:jc w:val="both"/>
        <w:rPr/>
      </w:pPr>
      <w:r>
        <w:rPr>
          <w:rFonts w:eastAsia="Times New Roman" w:ascii="Times New Roman" w:hAnsi="Times New Roman"/>
          <w:color w:val="000000"/>
          <w:sz w:val="20"/>
          <w:szCs w:val="20"/>
        </w:rPr>
        <w:t>Assess the impacts on technical design and users because of the changes in functional requirements.</w:t>
      </w:r>
    </w:p>
    <w:p>
      <w:pPr>
        <w:pStyle w:val="Normal"/>
        <w:numPr>
          <w:ilvl w:val="0"/>
          <w:numId w:val="3"/>
        </w:numPr>
        <w:shd w:val="clear" w:fill="FFFFFF"/>
        <w:spacing w:lineRule="atLeast" w:line="225" w:before="150" w:after="75"/>
        <w:ind w:left="-180" w:right="0" w:hanging="360"/>
        <w:jc w:val="both"/>
        <w:rPr/>
      </w:pPr>
      <w:r>
        <w:rPr>
          <w:rFonts w:eastAsia="Times New Roman" w:ascii="Times New Roman" w:hAnsi="Times New Roman"/>
          <w:color w:val="000000"/>
          <w:sz w:val="20"/>
          <w:szCs w:val="20"/>
        </w:rPr>
        <w:t xml:space="preserve">Working on all module of </w:t>
      </w:r>
      <w:r>
        <w:rPr>
          <w:rFonts w:eastAsia="Times New Roman" w:ascii="Times New Roman" w:hAnsi="Times New Roman"/>
          <w:b/>
          <w:bCs/>
          <w:color w:val="000000"/>
          <w:sz w:val="20"/>
          <w:szCs w:val="20"/>
        </w:rPr>
        <w:t>sales cloud and Service Cloud</w:t>
      </w:r>
    </w:p>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Normal"/>
        <w:shd w:val="clear" w:fill="BFBFBF"/>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t>PROFILE SUMMARY</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2"/>
        </w:numPr>
        <w:spacing w:lineRule="auto" w:line="240" w:before="0" w:after="0"/>
        <w:ind w:left="270" w:right="0" w:hanging="270"/>
        <w:rPr/>
      </w:pPr>
      <w:r>
        <w:rPr>
          <w:rFonts w:cs="Times New Roman" w:ascii="Times New Roman" w:hAnsi="Times New Roman"/>
          <w:spacing w:val="4"/>
          <w:sz w:val="20"/>
          <w:szCs w:val="20"/>
        </w:rPr>
        <w:t xml:space="preserve">Currently working in </w:t>
      </w:r>
      <w:r>
        <w:rPr>
          <w:rFonts w:cs="Times New Roman" w:ascii="Times New Roman" w:hAnsi="Times New Roman"/>
          <w:b/>
          <w:spacing w:val="4"/>
          <w:sz w:val="20"/>
          <w:szCs w:val="20"/>
        </w:rPr>
        <w:t xml:space="preserve">Solverminds Solution Pvt. Ltd. </w:t>
      </w:r>
      <w:r>
        <w:rPr>
          <w:rFonts w:cs="Times New Roman" w:ascii="Times New Roman" w:hAnsi="Times New Roman"/>
          <w:spacing w:val="4"/>
          <w:sz w:val="20"/>
          <w:szCs w:val="20"/>
        </w:rPr>
        <w:t>.</w:t>
      </w:r>
    </w:p>
    <w:p>
      <w:pPr>
        <w:pStyle w:val="ListParagraph"/>
        <w:numPr>
          <w:ilvl w:val="0"/>
          <w:numId w:val="2"/>
        </w:numPr>
        <w:spacing w:lineRule="auto" w:line="240" w:before="0" w:after="0"/>
        <w:ind w:left="270" w:right="0" w:hanging="270"/>
        <w:rPr>
          <w:rFonts w:ascii="Times New Roman" w:hAnsi="Times New Roman" w:cs="Times New Roman"/>
          <w:sz w:val="20"/>
          <w:szCs w:val="20"/>
        </w:rPr>
      </w:pPr>
      <w:r>
        <w:rPr>
          <w:rFonts w:cs="Times New Roman" w:ascii="Times New Roman" w:hAnsi="Times New Roman"/>
          <w:sz w:val="20"/>
          <w:szCs w:val="20"/>
        </w:rPr>
        <w:t>Endowed with a passion for winning as apparent through demonstrated excellence in academic &amp; extracurricular areas</w:t>
      </w:r>
    </w:p>
    <w:p>
      <w:pPr>
        <w:pStyle w:val="ListParagraph"/>
        <w:numPr>
          <w:ilvl w:val="0"/>
          <w:numId w:val="2"/>
        </w:numPr>
        <w:spacing w:lineRule="auto" w:line="240" w:before="0" w:after="0"/>
        <w:ind w:left="270" w:right="0" w:hanging="270"/>
        <w:rPr/>
      </w:pPr>
      <w:r>
        <w:rPr>
          <w:rFonts w:cs="Times New Roman" w:ascii="Times New Roman" w:hAnsi="Times New Roman"/>
          <w:sz w:val="20"/>
          <w:szCs w:val="20"/>
        </w:rPr>
        <w:t xml:space="preserve">Strong knowledge in </w:t>
      </w:r>
      <w:r>
        <w:rPr>
          <w:rFonts w:cs="Times New Roman" w:ascii="Times New Roman" w:hAnsi="Times New Roman"/>
          <w:b/>
          <w:sz w:val="20"/>
          <w:szCs w:val="20"/>
        </w:rPr>
        <w:t>Salesforce</w:t>
      </w:r>
      <w:r>
        <w:rPr>
          <w:rFonts w:cs="Times New Roman" w:ascii="Times New Roman" w:hAnsi="Times New Roman"/>
          <w:sz w:val="20"/>
          <w:szCs w:val="20"/>
        </w:rPr>
        <w:t xml:space="preserve"> Administration and customization &amp; configuration.</w:t>
      </w:r>
    </w:p>
    <w:p>
      <w:pPr>
        <w:pStyle w:val="ListParagraph"/>
        <w:numPr>
          <w:ilvl w:val="0"/>
          <w:numId w:val="2"/>
        </w:numPr>
        <w:spacing w:lineRule="auto" w:line="240" w:before="0" w:after="0"/>
        <w:ind w:left="270" w:right="0" w:hanging="270"/>
        <w:rPr/>
      </w:pPr>
      <w:r>
        <w:rPr>
          <w:rFonts w:cs="Times New Roman" w:ascii="Times New Roman" w:hAnsi="Times New Roman"/>
          <w:sz w:val="20"/>
          <w:szCs w:val="20"/>
        </w:rPr>
        <w:t>Gathering business requirements and managing business process automations like Marketo,B+S suiter Cisco, Etc..</w:t>
      </w:r>
    </w:p>
    <w:p>
      <w:pPr>
        <w:pStyle w:val="ListParagraph"/>
        <w:numPr>
          <w:ilvl w:val="0"/>
          <w:numId w:val="2"/>
        </w:numPr>
        <w:spacing w:lineRule="auto" w:line="240" w:before="0" w:after="0"/>
        <w:ind w:left="270" w:right="0" w:hanging="270"/>
        <w:rPr/>
      </w:pPr>
      <w:r>
        <w:rPr>
          <w:rFonts w:cs="Times New Roman" w:ascii="Times New Roman" w:hAnsi="Times New Roman"/>
          <w:sz w:val="20"/>
          <w:szCs w:val="20"/>
        </w:rPr>
        <w:t xml:space="preserve">Managing </w:t>
      </w:r>
      <w:r>
        <w:rPr>
          <w:rFonts w:cs="Times New Roman" w:ascii="Times New Roman" w:hAnsi="Times New Roman"/>
          <w:b/>
          <w:bCs/>
          <w:sz w:val="20"/>
          <w:szCs w:val="20"/>
        </w:rPr>
        <w:t xml:space="preserve">4700+ End users day to day Salesforce </w:t>
      </w:r>
      <w:r>
        <w:rPr>
          <w:rFonts w:cs="Times New Roman" w:ascii="Times New Roman" w:hAnsi="Times New Roman"/>
          <w:b/>
          <w:bCs/>
          <w:sz w:val="20"/>
          <w:szCs w:val="20"/>
        </w:rPr>
        <w:t>Admin and enhancing applications</w:t>
      </w:r>
      <w:r>
        <w:rPr>
          <w:rFonts w:cs="Times New Roman" w:ascii="Times New Roman" w:hAnsi="Times New Roman"/>
          <w:b/>
          <w:bCs/>
          <w:sz w:val="20"/>
          <w:szCs w:val="20"/>
        </w:rPr>
        <w:t xml:space="preserve"> support</w:t>
      </w:r>
      <w:r>
        <w:rPr>
          <w:rFonts w:cs="Times New Roman" w:ascii="Times New Roman" w:hAnsi="Times New Roman"/>
          <w:sz w:val="20"/>
          <w:szCs w:val="20"/>
        </w:rPr>
        <w:t xml:space="preserve">. </w:t>
      </w:r>
    </w:p>
    <w:p>
      <w:pPr>
        <w:pStyle w:val="ListParagraph"/>
        <w:numPr>
          <w:ilvl w:val="0"/>
          <w:numId w:val="2"/>
        </w:numPr>
        <w:spacing w:lineRule="auto" w:line="240" w:before="0" w:after="0"/>
        <w:ind w:left="270" w:right="0" w:hanging="270"/>
        <w:rPr/>
      </w:pPr>
      <w:r>
        <w:rPr>
          <w:rFonts w:cs="Times New Roman" w:ascii="Times New Roman" w:hAnsi="Times New Roman"/>
          <w:sz w:val="20"/>
          <w:szCs w:val="20"/>
        </w:rPr>
        <w:t>Ability to work in a dynamic environment &amp; under pressure situations.</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tbl>
      <w:tblPr>
        <w:tblW w:w="10171" w:type="dxa"/>
        <w:jc w:val="left"/>
        <w:tblInd w:w="-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68" w:type="dxa"/>
          <w:bottom w:w="0" w:type="dxa"/>
          <w:right w:w="108" w:type="dxa"/>
        </w:tblCellMar>
      </w:tblPr>
      <w:tblGrid>
        <w:gridCol w:w="10171"/>
      </w:tblGrid>
      <w:tr>
        <w:trPr/>
        <w:tc>
          <w:tcPr>
            <w:tcW w:w="10171"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808080" w:val="clear"/>
            <w:tcMar>
              <w:left w:w="68" w:type="dxa"/>
            </w:tcMa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Work Experience</w:t>
            </w:r>
          </w:p>
        </w:tc>
      </w:tr>
    </w:tbl>
    <w:p>
      <w:pPr>
        <w:pStyle w:val="Heading5"/>
        <w:spacing w:before="0" w:after="0"/>
        <w:ind w:left="-180" w:right="0" w:hanging="0"/>
        <w:jc w:val="both"/>
        <w:rPr>
          <w:rFonts w:ascii="Times New Roman" w:hAnsi="Times New Roman"/>
          <w:i w:val="false"/>
          <w:i w:val="false"/>
          <w:sz w:val="20"/>
          <w:szCs w:val="20"/>
        </w:rPr>
      </w:pPr>
      <w:r>
        <w:rPr>
          <w:rFonts w:ascii="Times New Roman" w:hAnsi="Times New Roman"/>
          <w:i w:val="false"/>
          <w:sz w:val="20"/>
          <w:szCs w:val="20"/>
        </w:rPr>
      </w:r>
    </w:p>
    <w:p>
      <w:pPr>
        <w:pStyle w:val="Heading5"/>
        <w:spacing w:before="0" w:after="0"/>
        <w:ind w:left="-180" w:right="0" w:hanging="0"/>
        <w:rPr>
          <w:rFonts w:ascii="Times New Roman" w:hAnsi="Times New Roman"/>
          <w:i w:val="false"/>
          <w:i w:val="false"/>
          <w:sz w:val="20"/>
          <w:szCs w:val="20"/>
        </w:rPr>
      </w:pPr>
      <w:r>
        <w:rPr>
          <w:rFonts w:ascii="Times New Roman" w:hAnsi="Times New Roman"/>
          <w:i w:val="false"/>
          <w:sz w:val="20"/>
          <w:szCs w:val="20"/>
        </w:rPr>
        <w:t xml:space="preserve">Experience:  </w:t>
      </w:r>
    </w:p>
    <w:p>
      <w:pPr>
        <w:pStyle w:val="Normal"/>
        <w:numPr>
          <w:ilvl w:val="0"/>
          <w:numId w:val="5"/>
        </w:numPr>
        <w:spacing w:before="0" w:after="0"/>
        <w:rPr/>
      </w:pPr>
      <w:r>
        <w:rPr>
          <w:rFonts w:ascii="Times New Roman" w:hAnsi="Times New Roman"/>
          <w:b/>
          <w:bCs/>
          <w:i w:val="false"/>
          <w:sz w:val="20"/>
          <w:szCs w:val="20"/>
        </w:rPr>
        <w:t xml:space="preserve">Solver Minds Solutions &amp; Technologies Pvt. LTD.  </w:t>
      </w:r>
      <w:r>
        <w:rPr>
          <w:rFonts w:ascii="Times New Roman" w:hAnsi="Times New Roman"/>
          <w:b w:val="false"/>
          <w:bCs w:val="false"/>
          <w:i w:val="false"/>
          <w:sz w:val="20"/>
          <w:szCs w:val="20"/>
        </w:rPr>
        <w:t>As</w:t>
      </w:r>
      <w:r>
        <w:rPr>
          <w:rFonts w:ascii="Times New Roman" w:hAnsi="Times New Roman"/>
          <w:b/>
          <w:bCs/>
          <w:i w:val="false"/>
          <w:sz w:val="20"/>
          <w:szCs w:val="20"/>
        </w:rPr>
        <w:t xml:space="preserve"> Sales force Administrator ( May </w:t>
      </w:r>
      <w:r>
        <w:rPr>
          <w:rFonts w:ascii="Times New Roman" w:hAnsi="Times New Roman"/>
          <w:b w:val="false"/>
          <w:bCs w:val="false"/>
          <w:i w:val="false"/>
          <w:sz w:val="20"/>
          <w:szCs w:val="20"/>
        </w:rPr>
        <w:t>2019 to till Date)</w:t>
      </w:r>
    </w:p>
    <w:p>
      <w:pPr>
        <w:pStyle w:val="Normal"/>
        <w:numPr>
          <w:ilvl w:val="0"/>
          <w:numId w:val="5"/>
        </w:numPr>
        <w:spacing w:before="0" w:after="0"/>
        <w:rPr>
          <w:rFonts w:ascii="Times New Roman" w:hAnsi="Times New Roman" w:eastAsia="Times New Roman" w:cs="Times New Roman"/>
          <w:b/>
          <w:b/>
          <w:bCs/>
          <w:color w:val="000000"/>
          <w:sz w:val="20"/>
          <w:szCs w:val="20"/>
        </w:rPr>
      </w:pP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b/>
          <w:bCs/>
          <w:color w:val="000000"/>
          <w:sz w:val="20"/>
          <w:szCs w:val="20"/>
        </w:rPr>
        <w:t>Amtex Info Solutions Pvt.Ltd</w:t>
      </w:r>
      <w:r>
        <w:rPr>
          <w:rFonts w:eastAsia="Times New Roman" w:cs="Times New Roman" w:ascii="Times New Roman" w:hAnsi="Times New Roman"/>
          <w:color w:val="000000"/>
          <w:sz w:val="20"/>
          <w:szCs w:val="20"/>
        </w:rPr>
        <w:t>.</w:t>
      </w:r>
      <w:r>
        <w:rPr>
          <w:rFonts w:eastAsia="Times New Roman" w:cs="Times New Roman" w:ascii="Times New Roman" w:hAnsi="Times New Roman"/>
          <w:b/>
          <w:bCs/>
          <w:color w:val="000000"/>
          <w:sz w:val="20"/>
          <w:szCs w:val="20"/>
        </w:rPr>
        <w:t xml:space="preserve"> </w:t>
      </w:r>
      <w:r>
        <w:rPr>
          <w:rFonts w:eastAsia="Times New Roman" w:cs="Times New Roman" w:ascii="Times New Roman" w:hAnsi="Times New Roman"/>
          <w:b w:val="false"/>
          <w:bCs w:val="false"/>
          <w:color w:val="000000"/>
          <w:sz w:val="20"/>
          <w:szCs w:val="20"/>
        </w:rPr>
        <w:t>As</w:t>
      </w:r>
      <w:r>
        <w:rPr>
          <w:rFonts w:eastAsia="Times New Roman" w:cs="Times New Roman" w:ascii="Times New Roman" w:hAnsi="Times New Roman"/>
          <w:b/>
          <w:bCs/>
          <w:color w:val="000000"/>
          <w:sz w:val="20"/>
          <w:szCs w:val="20"/>
        </w:rPr>
        <w:t xml:space="preserve"> Software Engineer.</w:t>
      </w:r>
    </w:p>
    <w:p>
      <w:pPr>
        <w:pStyle w:val="Normal"/>
        <w:spacing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pacing w:before="0" w:after="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pacing w:before="0" w:after="0"/>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2"/>
          <w:szCs w:val="22"/>
        </w:rPr>
        <w:t>Projects</w:t>
      </w:r>
      <w:r>
        <w:rPr>
          <w:rFonts w:eastAsia="Times New Roman" w:cs="Times New Roman" w:ascii="Times New Roman" w:hAnsi="Times New Roman"/>
          <w:b/>
          <w:bCs/>
          <w:color w:val="000000"/>
          <w:sz w:val="20"/>
          <w:szCs w:val="20"/>
        </w:rPr>
        <w:t xml:space="preserve">: </w:t>
      </w:r>
    </w:p>
    <w:p>
      <w:pPr>
        <w:pStyle w:val="Normal"/>
        <w:spacing w:before="0" w:after="0"/>
        <w:rPr>
          <w:rFonts w:ascii="Times New Roman" w:hAnsi="Times New Roman" w:eastAsia="Times New Roman" w:cs="Times New Roman"/>
          <w:b/>
          <w:b/>
          <w:bCs/>
          <w:i w:val="false"/>
          <w:i w:val="false"/>
          <w:color w:val="000000"/>
          <w:sz w:val="20"/>
          <w:szCs w:val="20"/>
        </w:rPr>
      </w:pPr>
      <w:r>
        <w:rPr>
          <w:rFonts w:eastAsia="Times New Roman" w:cs="Times New Roman" w:ascii="Times New Roman" w:hAnsi="Times New Roman"/>
          <w:b/>
          <w:bCs/>
          <w:i w:val="false"/>
          <w:color w:val="000000"/>
          <w:sz w:val="24"/>
          <w:szCs w:val="24"/>
        </w:rPr>
        <w:t>Solver Minds Solutions &amp; Technologies Pvt. LTD. , Chennai India</w:t>
      </w:r>
      <w:r>
        <w:rPr>
          <w:rFonts w:eastAsia="Times New Roman" w:cs="Times New Roman" w:ascii="Times New Roman" w:hAnsi="Times New Roman"/>
          <w:b/>
          <w:bCs/>
          <w:i w:val="false"/>
          <w:color w:val="000000"/>
          <w:sz w:val="20"/>
          <w:szCs w:val="20"/>
        </w:rPr>
        <w:t>.</w:t>
      </w:r>
    </w:p>
    <w:p>
      <w:pPr>
        <w:pStyle w:val="Normal"/>
        <w:spacing w:before="0" w:after="0"/>
        <w:rPr/>
      </w:pPr>
      <w:r>
        <w:rPr>
          <w:rFonts w:eastAsia="Times New Roman" w:cs="Times New Roman" w:ascii="Times New Roman" w:hAnsi="Times New Roman"/>
          <w:b/>
          <w:bCs/>
          <w:i w:val="false"/>
          <w:color w:val="000000"/>
          <w:sz w:val="20"/>
          <w:szCs w:val="20"/>
        </w:rPr>
        <w:t xml:space="preserve">Project: Haag-Lloyd ( HLAG, IT Service Center ) </w:t>
        <w:tab/>
        <w:tab/>
        <w:tab/>
        <w:t xml:space="preserve">                                May</w:t>
      </w:r>
      <w:r>
        <w:rPr>
          <w:rFonts w:eastAsia="Times New Roman" w:cs="Times New Roman" w:ascii="Times New Roman" w:hAnsi="Times New Roman"/>
          <w:b w:val="false"/>
          <w:bCs w:val="false"/>
          <w:i/>
          <w:color w:val="000000"/>
          <w:sz w:val="20"/>
          <w:szCs w:val="20"/>
          <w:highlight w:val="white"/>
        </w:rPr>
        <w:t xml:space="preserve"> 2019 to Till date </w:t>
      </w:r>
    </w:p>
    <w:p>
      <w:pPr>
        <w:pStyle w:val="Normal"/>
        <w:spacing w:before="0" w:after="0"/>
        <w:rPr>
          <w:b/>
          <w:b/>
          <w:bCs/>
        </w:rPr>
      </w:pPr>
      <w:r>
        <w:rPr>
          <w:rFonts w:eastAsia="Times New Roman" w:cs="Times New Roman" w:ascii="Times New Roman" w:hAnsi="Times New Roman"/>
          <w:b/>
          <w:bCs/>
          <w:i/>
          <w:color w:val="000000"/>
          <w:sz w:val="20"/>
          <w:szCs w:val="20"/>
          <w:highlight w:val="white"/>
        </w:rPr>
        <w:t xml:space="preserve">ITSC\\ Sales-force </w:t>
      </w:r>
      <w:r>
        <w:rPr>
          <w:rFonts w:eastAsia="Times New Roman" w:cs="Times New Roman" w:ascii="Times New Roman" w:hAnsi="Times New Roman"/>
          <w:b w:val="false"/>
          <w:bCs w:val="false"/>
          <w:i/>
          <w:color w:val="000000"/>
          <w:sz w:val="20"/>
          <w:szCs w:val="20"/>
          <w:highlight w:val="white"/>
        </w:rPr>
        <w:t>support &amp; enhancement team.</w:t>
      </w:r>
    </w:p>
    <w:p>
      <w:pPr>
        <w:pStyle w:val="Normal"/>
        <w:spacing w:before="0" w:after="0"/>
        <w:rPr/>
      </w:pPr>
      <w:r>
        <w:rPr>
          <w:rFonts w:eastAsia="Times New Roman" w:cs="Times New Roman" w:ascii="Times New Roman" w:hAnsi="Times New Roman"/>
          <w:b/>
          <w:bCs/>
          <w:i w:val="false"/>
          <w:iCs w:val="false"/>
          <w:color w:val="000000"/>
          <w:sz w:val="20"/>
          <w:szCs w:val="20"/>
          <w:highlight w:val="white"/>
        </w:rPr>
        <w:t xml:space="preserve">Client </w:t>
      </w:r>
      <w:r>
        <w:rPr>
          <w:rFonts w:eastAsia="Times New Roman" w:cs="Times New Roman" w:ascii="Times New Roman" w:hAnsi="Times New Roman"/>
          <w:b/>
          <w:bCs/>
          <w:i/>
          <w:color w:val="000000"/>
          <w:sz w:val="20"/>
          <w:szCs w:val="20"/>
          <w:highlight w:val="white"/>
        </w:rPr>
        <w:t xml:space="preserve"> : Haag-Lloyd</w:t>
      </w:r>
      <w:r>
        <w:rPr>
          <w:rFonts w:eastAsia="Times New Roman" w:cs="Times New Roman" w:ascii="sans-serif" w:hAnsi="sans-serif"/>
          <w:b/>
          <w:i w:val="false"/>
          <w:caps w:val="false"/>
          <w:smallCaps w:val="false"/>
          <w:color w:val="222222"/>
          <w:spacing w:val="0"/>
          <w:sz w:val="21"/>
          <w:szCs w:val="20"/>
          <w:highlight w:val="white"/>
        </w:rPr>
        <w:t xml:space="preserve"> AG</w:t>
      </w:r>
      <w:r>
        <w:rPr>
          <w:rFonts w:eastAsia="Times New Roman" w:cs="Times New Roman" w:ascii="Times New Roman" w:hAnsi="Times New Roman"/>
          <w:i/>
          <w:caps w:val="false"/>
          <w:smallCaps w:val="false"/>
          <w:color w:val="222222"/>
          <w:spacing w:val="0"/>
          <w:sz w:val="20"/>
          <w:szCs w:val="20"/>
          <w:highlight w:val="white"/>
        </w:rPr>
        <w:t> </w:t>
      </w:r>
      <w:r>
        <w:rPr>
          <w:rFonts w:eastAsia="Times New Roman" w:cs="Times New Roman" w:ascii="sans-serif" w:hAnsi="sans-serif"/>
          <w:b w:val="false"/>
          <w:i w:val="false"/>
          <w:caps w:val="false"/>
          <w:smallCaps w:val="false"/>
          <w:color w:val="222222"/>
          <w:spacing w:val="0"/>
          <w:sz w:val="21"/>
          <w:szCs w:val="20"/>
          <w:highlight w:val="white"/>
        </w:rPr>
        <w:t>i</w:t>
      </w:r>
      <w:r>
        <w:rPr>
          <w:rFonts w:eastAsia="Times New Roman" w:cs="Times New Roman" w:ascii="sans-serif" w:hAnsi="sans-serif"/>
          <w:b w:val="false"/>
          <w:i w:val="false"/>
          <w:caps w:val="false"/>
          <w:smallCaps w:val="false"/>
          <w:color w:val="000000"/>
          <w:spacing w:val="0"/>
          <w:sz w:val="21"/>
          <w:szCs w:val="20"/>
          <w:highlight w:val="white"/>
        </w:rPr>
        <w:t>s a German international shipping and container transportation company. It is currently the </w:t>
      </w:r>
      <w:r>
        <w:rPr>
          <w:rFonts w:eastAsia="Times New Roman" w:cs="Times New Roman" w:ascii="sans-serif" w:hAnsi="sans-serif"/>
          <w:b w:val="false"/>
          <w:bCs w:val="false"/>
          <w:i w:val="false"/>
          <w:caps w:val="false"/>
          <w:smallCaps w:val="false"/>
          <w:color w:val="000000"/>
          <w:spacing w:val="0"/>
          <w:sz w:val="21"/>
          <w:szCs w:val="20"/>
          <w:highlight w:val="white"/>
          <w:u w:val="none"/>
        </w:rPr>
        <w:t>world's fifth largest container carrier in terms of vessel capacity</w:t>
      </w:r>
      <w:r>
        <w:rPr>
          <w:rFonts w:eastAsia="Times New Roman" w:cs="Times New Roman" w:ascii="Times New Roman" w:hAnsi="Times New Roman"/>
          <w:b/>
          <w:bCs/>
          <w:i/>
          <w:caps w:val="false"/>
          <w:smallCaps w:val="false"/>
          <w:color w:val="000000"/>
          <w:spacing w:val="0"/>
          <w:sz w:val="20"/>
          <w:szCs w:val="20"/>
          <w:highlight w:val="white"/>
          <w:u w:val="none"/>
        </w:rPr>
        <w:t xml:space="preserve">. </w:t>
      </w:r>
    </w:p>
    <w:p>
      <w:pPr>
        <w:pStyle w:val="Normal"/>
        <w:spacing w:before="0" w:after="0"/>
        <w:rPr>
          <w:rFonts w:ascii="Times New Roman" w:hAnsi="Times New Roman" w:eastAsia="Times New Roman" w:cs="Times New Roman"/>
          <w:b/>
          <w:b/>
          <w:bCs/>
          <w:caps w:val="false"/>
          <w:smallCaps w:val="false"/>
          <w:color w:val="000000"/>
          <w:spacing w:val="0"/>
          <w:sz w:val="20"/>
          <w:szCs w:val="20"/>
          <w:highlight w:val="white"/>
          <w:u w:val="none"/>
        </w:rPr>
      </w:pPr>
      <w:r>
        <w:rPr>
          <w:rFonts w:eastAsia="Times New Roman" w:cs="Times New Roman" w:ascii="Times New Roman" w:hAnsi="Times New Roman"/>
          <w:b/>
          <w:bCs/>
          <w:caps w:val="false"/>
          <w:smallCaps w:val="false"/>
          <w:color w:val="000000"/>
          <w:spacing w:val="0"/>
          <w:sz w:val="20"/>
          <w:szCs w:val="20"/>
          <w:highlight w:val="white"/>
          <w:u w:val="none"/>
        </w:rPr>
      </w:r>
    </w:p>
    <w:p>
      <w:pPr>
        <w:pStyle w:val="Normal"/>
        <w:spacing w:before="0" w:after="0"/>
        <w:rPr/>
      </w:pPr>
      <w:r>
        <w:rPr>
          <w:rFonts w:eastAsia="Times New Roman" w:cs="Times New Roman" w:ascii="Times New Roman" w:hAnsi="Times New Roman"/>
          <w:b/>
          <w:bCs/>
          <w:i w:val="false"/>
          <w:iCs w:val="false"/>
          <w:caps w:val="false"/>
          <w:smallCaps w:val="false"/>
          <w:color w:val="000000"/>
          <w:spacing w:val="0"/>
          <w:sz w:val="20"/>
          <w:szCs w:val="20"/>
          <w:highlight w:val="white"/>
          <w:u w:val="none"/>
        </w:rPr>
        <w:t xml:space="preserve">Roles &amp; Responsibilities: </w:t>
      </w:r>
    </w:p>
    <w:p>
      <w:pPr>
        <w:pStyle w:val="Normal"/>
        <w:spacing w:before="0" w:after="0"/>
        <w:rPr>
          <w:rFonts w:ascii="Times New Roman" w:hAnsi="Times New Roman" w:eastAsia="Times New Roman" w:cs="Times New Roman"/>
          <w:b/>
          <w:b/>
          <w:bCs/>
          <w:i w:val="false"/>
          <w:i w:val="false"/>
          <w:iCs w:val="false"/>
          <w:caps w:val="false"/>
          <w:smallCaps w:val="false"/>
          <w:color w:val="000000"/>
          <w:spacing w:val="0"/>
          <w:sz w:val="20"/>
          <w:szCs w:val="20"/>
          <w:highlight w:val="white"/>
          <w:u w:val="none"/>
        </w:rPr>
      </w:pPr>
      <w:r>
        <w:rPr>
          <w:rFonts w:eastAsia="Times New Roman" w:cs="Times New Roman" w:ascii="Times New Roman" w:hAnsi="Times New Roman"/>
          <w:b/>
          <w:bCs/>
          <w:i w:val="false"/>
          <w:iCs w:val="false"/>
          <w:caps w:val="false"/>
          <w:smallCaps w:val="false"/>
          <w:color w:val="000000"/>
          <w:spacing w:val="0"/>
          <w:sz w:val="20"/>
          <w:szCs w:val="20"/>
          <w:highlight w:val="white"/>
          <w:u w:val="none"/>
        </w:rPr>
      </w:r>
    </w:p>
    <w:p>
      <w:pPr>
        <w:pStyle w:val="Normal"/>
        <w:numPr>
          <w:ilvl w:val="0"/>
          <w:numId w:val="6"/>
        </w:numPr>
        <w:spacing w:before="0" w:after="0"/>
        <w:rPr/>
      </w:pPr>
      <w:r>
        <w:rPr>
          <w:rFonts w:eastAsia="Times New Roman" w:cs="Times New Roman" w:ascii="Times New Roman" w:hAnsi="Times New Roman"/>
          <w:b w:val="false"/>
          <w:bCs w:val="false"/>
          <w:i w:val="false"/>
          <w:iCs w:val="false"/>
          <w:caps w:val="false"/>
          <w:smallCaps w:val="false"/>
          <w:color w:val="000000"/>
          <w:spacing w:val="0"/>
          <w:sz w:val="20"/>
          <w:szCs w:val="20"/>
          <w:highlight w:val="white"/>
          <w:u w:val="none"/>
        </w:rPr>
        <w:t xml:space="preserve">Provide support over 4700 user worldwide and responsible as </w:t>
      </w:r>
      <w:r>
        <w:rPr>
          <w:rFonts w:eastAsia="Times New Roman" w:cs="Times New Roman" w:ascii="Times New Roman" w:hAnsi="Times New Roman"/>
          <w:b/>
          <w:bCs/>
          <w:i w:val="false"/>
          <w:iCs w:val="false"/>
          <w:caps w:val="false"/>
          <w:smallCaps w:val="false"/>
          <w:color w:val="000000"/>
          <w:spacing w:val="0"/>
          <w:sz w:val="20"/>
          <w:szCs w:val="20"/>
          <w:highlight w:val="white"/>
          <w:u w:val="none"/>
        </w:rPr>
        <w:t>POC</w:t>
      </w:r>
      <w:r>
        <w:rPr>
          <w:rFonts w:eastAsia="Times New Roman" w:cs="Times New Roman" w:ascii="Times New Roman" w:hAnsi="Times New Roman"/>
          <w:b w:val="false"/>
          <w:bCs w:val="false"/>
          <w:i w:val="false"/>
          <w:iCs w:val="false"/>
          <w:caps w:val="false"/>
          <w:smallCaps w:val="false"/>
          <w:color w:val="000000"/>
          <w:spacing w:val="0"/>
          <w:sz w:val="20"/>
          <w:szCs w:val="20"/>
          <w:highlight w:val="white"/>
          <w:u w:val="none"/>
        </w:rPr>
        <w:t xml:space="preserve"> .</w:t>
      </w:r>
    </w:p>
    <w:p>
      <w:pPr>
        <w:pStyle w:val="Normal"/>
        <w:numPr>
          <w:ilvl w:val="0"/>
          <w:numId w:val="6"/>
        </w:numPr>
        <w:spacing w:before="0" w:after="0"/>
        <w:rPr/>
      </w:pPr>
      <w:r>
        <w:rPr>
          <w:rFonts w:eastAsia="Times New Roman" w:cs="Times New Roman" w:ascii="Times New Roman" w:hAnsi="Times New Roman"/>
          <w:b w:val="false"/>
          <w:bCs w:val="false"/>
          <w:i w:val="false"/>
          <w:iCs w:val="false"/>
          <w:caps w:val="false"/>
          <w:smallCaps w:val="false"/>
          <w:color w:val="000000"/>
          <w:spacing w:val="0"/>
          <w:sz w:val="20"/>
          <w:szCs w:val="20"/>
          <w:highlight w:val="white"/>
          <w:u w:val="none"/>
        </w:rPr>
        <w:t xml:space="preserve">Deploying the changes and configurations by using The </w:t>
      </w:r>
      <w:r>
        <w:rPr>
          <w:rFonts w:eastAsia="Times New Roman" w:cs="Times New Roman" w:ascii="Times New Roman" w:hAnsi="Times New Roman"/>
          <w:b/>
          <w:bCs/>
          <w:i w:val="false"/>
          <w:iCs w:val="false"/>
          <w:caps w:val="false"/>
          <w:smallCaps w:val="false"/>
          <w:color w:val="000000"/>
          <w:spacing w:val="0"/>
          <w:sz w:val="20"/>
          <w:szCs w:val="20"/>
          <w:highlight w:val="white"/>
          <w:u w:val="none"/>
        </w:rPr>
        <w:t>Change set &amp; ANT force.com Migration tool.</w:t>
      </w:r>
    </w:p>
    <w:p>
      <w:pPr>
        <w:pStyle w:val="ListParagraph"/>
        <w:numPr>
          <w:ilvl w:val="0"/>
          <w:numId w:val="6"/>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b/>
          <w:bCs/>
          <w:color w:val="000000"/>
          <w:sz w:val="20"/>
          <w:szCs w:val="20"/>
        </w:rPr>
        <w:t>Conduct training programmers for new users before releasing their license and updates for others on new releases/capabilities before going live.</w:t>
      </w:r>
    </w:p>
    <w:p>
      <w:pPr>
        <w:pStyle w:val="ListParagraph"/>
        <w:numPr>
          <w:ilvl w:val="0"/>
          <w:numId w:val="6"/>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Maintain and customize Salesforce.com scopes for standard </w:t>
      </w:r>
      <w:r>
        <w:rPr>
          <w:rFonts w:eastAsia="Times New Roman" w:cs="Times New Roman" w:ascii="Times New Roman" w:hAnsi="Times New Roman"/>
          <w:b/>
          <w:bCs/>
          <w:color w:val="000000"/>
          <w:sz w:val="20"/>
          <w:szCs w:val="20"/>
        </w:rPr>
        <w:t>objects like accounts, contacts, opportunity, Products and custom objects, object relationships etc., to support vital business functions.</w:t>
      </w:r>
    </w:p>
    <w:p>
      <w:pPr>
        <w:pStyle w:val="ListParagraph"/>
        <w:numPr>
          <w:ilvl w:val="0"/>
          <w:numId w:val="6"/>
        </w:numPr>
        <w:shd w:val="clear" w:fill="FFFFFF"/>
        <w:spacing w:before="0" w:after="0"/>
        <w:jc w:val="both"/>
        <w:rPr/>
      </w:pPr>
      <w:r>
        <w:rPr>
          <w:rFonts w:eastAsia="Times New Roman" w:cs="Times New Roman" w:ascii="Times New Roman" w:hAnsi="Times New Roman"/>
          <w:color w:val="000000"/>
          <w:sz w:val="20"/>
          <w:szCs w:val="20"/>
        </w:rPr>
        <w:t>Work with business super users to configure and manage complex user accessibility settings using T</w:t>
      </w:r>
      <w:r>
        <w:rPr>
          <w:rFonts w:eastAsia="Times New Roman" w:cs="Times New Roman" w:ascii="Times New Roman" w:hAnsi="Times New Roman"/>
          <w:b/>
          <w:bCs/>
          <w:color w:val="000000"/>
          <w:sz w:val="20"/>
          <w:szCs w:val="20"/>
        </w:rPr>
        <w:t>erritories, Permission sets, Sharing Rule, Queue, Groups, FLS etc. to ensure system security.</w:t>
      </w:r>
    </w:p>
    <w:p>
      <w:pPr>
        <w:pStyle w:val="ListParagraph"/>
        <w:numPr>
          <w:ilvl w:val="0"/>
          <w:numId w:val="6"/>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Decides and defines the </w:t>
      </w:r>
      <w:r>
        <w:rPr>
          <w:rFonts w:eastAsia="Times New Roman" w:cs="Times New Roman" w:ascii="Times New Roman" w:hAnsi="Times New Roman"/>
          <w:b/>
          <w:bCs/>
          <w:color w:val="000000"/>
          <w:sz w:val="20"/>
          <w:szCs w:val="20"/>
        </w:rPr>
        <w:t>Roles and Profiles in CRM for each new user depending on their Business role in the organization</w:t>
      </w:r>
      <w:r>
        <w:rPr>
          <w:rFonts w:eastAsia="Times New Roman" w:cs="Times New Roman" w:ascii="Times New Roman" w:hAnsi="Times New Roman"/>
          <w:color w:val="000000"/>
          <w:sz w:val="20"/>
          <w:szCs w:val="20"/>
        </w:rPr>
        <w:t>.</w:t>
      </w:r>
    </w:p>
    <w:p>
      <w:pPr>
        <w:pStyle w:val="ListParagraph"/>
        <w:numPr>
          <w:ilvl w:val="0"/>
          <w:numId w:val="6"/>
        </w:numPr>
        <w:shd w:val="clear" w:fill="FFFFFF"/>
        <w:spacing w:before="0" w:after="0"/>
        <w:jc w:val="both"/>
        <w:rPr/>
      </w:pPr>
      <w:r>
        <w:rPr>
          <w:rFonts w:eastAsia="Times New Roman" w:cs="Times New Roman" w:ascii="Times New Roman" w:hAnsi="Times New Roman"/>
          <w:color w:val="000000"/>
          <w:sz w:val="20"/>
          <w:szCs w:val="20"/>
        </w:rPr>
        <w:t>Overall fully optimize work flow and increase both comprehensibility and potential of clients to utilize Sales Force .</w:t>
      </w:r>
    </w:p>
    <w:p>
      <w:pPr>
        <w:pStyle w:val="ListParagraph"/>
        <w:numPr>
          <w:ilvl w:val="0"/>
          <w:numId w:val="6"/>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Track and perform daily routine necessary activities such as </w:t>
      </w:r>
      <w:r>
        <w:rPr>
          <w:rFonts w:eastAsia="Times New Roman" w:cs="Times New Roman" w:ascii="Times New Roman" w:hAnsi="Times New Roman"/>
          <w:b/>
          <w:bCs/>
          <w:color w:val="000000"/>
          <w:sz w:val="20"/>
          <w:szCs w:val="20"/>
        </w:rPr>
        <w:t>merging duplicates, task assignments, maintaining and upgrading security permissions, &amp; more</w:t>
      </w:r>
      <w:r>
        <w:rPr>
          <w:rFonts w:eastAsia="Times New Roman" w:cs="Times New Roman" w:ascii="Times New Roman" w:hAnsi="Times New Roman"/>
          <w:color w:val="000000"/>
          <w:sz w:val="20"/>
          <w:szCs w:val="20"/>
        </w:rPr>
        <w:t>.</w:t>
      </w:r>
    </w:p>
    <w:p>
      <w:pPr>
        <w:pStyle w:val="ListParagraph"/>
        <w:numPr>
          <w:ilvl w:val="0"/>
          <w:numId w:val="6"/>
        </w:numPr>
        <w:shd w:val="clear" w:fill="FFFFFF"/>
        <w:spacing w:before="0" w:after="0"/>
        <w:jc w:val="both"/>
        <w:rPr/>
      </w:pPr>
      <w:r>
        <w:rPr>
          <w:rFonts w:eastAsia="Times New Roman" w:cs="Times New Roman" w:ascii="Times New Roman" w:hAnsi="Times New Roman"/>
          <w:b w:val="false"/>
          <w:bCs w:val="false"/>
          <w:i w:val="false"/>
          <w:iCs w:val="false"/>
          <w:caps w:val="false"/>
          <w:smallCaps w:val="false"/>
          <w:color w:val="000000"/>
          <w:spacing w:val="0"/>
          <w:sz w:val="20"/>
          <w:szCs w:val="20"/>
          <w:highlight w:val="white"/>
          <w:u w:val="none"/>
        </w:rPr>
        <w:t xml:space="preserve">Ensure data integrity through the appropriate use of De-duplicating, loading and exporting tools, for bulk of data using </w:t>
      </w:r>
      <w:r>
        <w:rPr>
          <w:rFonts w:eastAsia="Times New Roman" w:cs="Times New Roman" w:ascii="Times New Roman" w:hAnsi="Times New Roman"/>
          <w:b/>
          <w:bCs/>
          <w:i w:val="false"/>
          <w:iCs w:val="false"/>
          <w:caps w:val="false"/>
          <w:smallCaps w:val="false"/>
          <w:color w:val="000000"/>
          <w:spacing w:val="0"/>
          <w:sz w:val="20"/>
          <w:szCs w:val="20"/>
          <w:highlight w:val="white"/>
          <w:u w:val="none"/>
        </w:rPr>
        <w:t>Import Wizard</w:t>
      </w:r>
      <w:r>
        <w:rPr>
          <w:rFonts w:eastAsia="Times New Roman" w:cs="Times New Roman" w:ascii="Times New Roman" w:hAnsi="Times New Roman"/>
          <w:b w:val="false"/>
          <w:bCs w:val="false"/>
          <w:i w:val="false"/>
          <w:iCs w:val="false"/>
          <w:caps w:val="false"/>
          <w:smallCaps w:val="false"/>
          <w:color w:val="000000"/>
          <w:spacing w:val="0"/>
          <w:sz w:val="20"/>
          <w:szCs w:val="20"/>
          <w:highlight w:val="white"/>
          <w:u w:val="none"/>
        </w:rPr>
        <w:t>,</w:t>
      </w:r>
      <w:r>
        <w:rPr>
          <w:rFonts w:eastAsia="Times New Roman" w:cs="Times New Roman" w:ascii="Times New Roman" w:hAnsi="Times New Roman"/>
          <w:b/>
          <w:bCs/>
          <w:i w:val="false"/>
          <w:iCs w:val="false"/>
          <w:caps w:val="false"/>
          <w:smallCaps w:val="false"/>
          <w:color w:val="000000"/>
          <w:spacing w:val="0"/>
          <w:sz w:val="20"/>
          <w:szCs w:val="20"/>
          <w:highlight w:val="white"/>
          <w:u w:val="none"/>
        </w:rPr>
        <w:t>Data Loader and Workbench</w:t>
      </w:r>
      <w:r>
        <w:rPr>
          <w:rFonts w:eastAsia="Times New Roman" w:cs="Times New Roman" w:ascii="Times New Roman" w:hAnsi="Times New Roman"/>
          <w:b w:val="false"/>
          <w:bCs w:val="false"/>
          <w:i w:val="false"/>
          <w:iCs w:val="false"/>
          <w:caps w:val="false"/>
          <w:smallCaps w:val="false"/>
          <w:color w:val="000000"/>
          <w:spacing w:val="0"/>
          <w:sz w:val="20"/>
          <w:szCs w:val="20"/>
          <w:highlight w:val="white"/>
          <w:u w:val="none"/>
        </w:rPr>
        <w:t xml:space="preserve">. </w:t>
      </w:r>
    </w:p>
    <w:p>
      <w:pPr>
        <w:pStyle w:val="ListParagraph"/>
        <w:numPr>
          <w:ilvl w:val="0"/>
          <w:numId w:val="6"/>
        </w:numPr>
        <w:shd w:val="clear" w:fill="FFFFFF"/>
        <w:spacing w:before="0" w:after="0"/>
        <w:jc w:val="both"/>
        <w:rPr/>
      </w:pPr>
      <w:r>
        <w:rPr>
          <w:rFonts w:eastAsia="Times New Roman" w:cs="Times New Roman" w:ascii="Times New Roman" w:hAnsi="Times New Roman"/>
          <w:b w:val="false"/>
          <w:bCs w:val="false"/>
          <w:i w:val="false"/>
          <w:iCs w:val="false"/>
          <w:caps w:val="false"/>
          <w:smallCaps w:val="false"/>
          <w:color w:val="000000"/>
          <w:spacing w:val="0"/>
          <w:sz w:val="20"/>
          <w:szCs w:val="20"/>
          <w:highlight w:val="white"/>
          <w:u w:val="none"/>
        </w:rPr>
        <w:t xml:space="preserve">Successfully implemented Automated processes by using </w:t>
      </w:r>
      <w:r>
        <w:rPr>
          <w:rFonts w:eastAsia="Times New Roman" w:cs="Times New Roman" w:ascii="Times New Roman" w:hAnsi="Times New Roman"/>
          <w:b/>
          <w:bCs/>
          <w:i w:val="false"/>
          <w:iCs w:val="false"/>
          <w:caps w:val="false"/>
          <w:smallCaps w:val="false"/>
          <w:color w:val="000000"/>
          <w:spacing w:val="0"/>
          <w:sz w:val="20"/>
          <w:szCs w:val="20"/>
          <w:highlight w:val="white"/>
          <w:u w:val="none"/>
        </w:rPr>
        <w:t>Process Builder and Work flow rules.</w:t>
      </w:r>
    </w:p>
    <w:p>
      <w:pPr>
        <w:pStyle w:val="ListParagraph"/>
        <w:numPr>
          <w:ilvl w:val="0"/>
          <w:numId w:val="6"/>
        </w:numPr>
        <w:shd w:val="clear" w:fill="FFFFFF"/>
        <w:spacing w:before="0" w:after="0"/>
        <w:jc w:val="both"/>
        <w:rPr>
          <w:b w:val="false"/>
          <w:b w:val="false"/>
          <w:bCs w:val="false"/>
        </w:rPr>
      </w:pPr>
      <w:r>
        <w:rPr>
          <w:rFonts w:eastAsia="Times New Roman" w:cs="Times New Roman" w:ascii="Times New Roman" w:hAnsi="Times New Roman"/>
          <w:b w:val="false"/>
          <w:bCs w:val="false"/>
          <w:i w:val="false"/>
          <w:iCs w:val="false"/>
          <w:caps w:val="false"/>
          <w:smallCaps w:val="false"/>
          <w:color w:val="000000"/>
          <w:spacing w:val="0"/>
          <w:sz w:val="20"/>
          <w:szCs w:val="20"/>
          <w:highlight w:val="white"/>
          <w:u w:val="none"/>
        </w:rPr>
        <w:t xml:space="preserve">Proposed and implemented successfully </w:t>
      </w:r>
      <w:r>
        <w:rPr>
          <w:rFonts w:eastAsia="Times New Roman" w:cs="Times New Roman" w:ascii="Times New Roman" w:hAnsi="Times New Roman"/>
          <w:b/>
          <w:bCs/>
          <w:i w:val="false"/>
          <w:iCs w:val="false"/>
          <w:caps w:val="false"/>
          <w:smallCaps w:val="false"/>
          <w:color w:val="000000"/>
          <w:spacing w:val="0"/>
          <w:sz w:val="20"/>
          <w:szCs w:val="20"/>
          <w:highlight w:val="white"/>
          <w:u w:val="none"/>
        </w:rPr>
        <w:t>Email 2 Case</w:t>
      </w:r>
      <w:r>
        <w:rPr>
          <w:rFonts w:eastAsia="Times New Roman" w:cs="Times New Roman" w:ascii="Times New Roman" w:hAnsi="Times New Roman"/>
          <w:b w:val="false"/>
          <w:bCs w:val="false"/>
          <w:i w:val="false"/>
          <w:iCs w:val="false"/>
          <w:caps w:val="false"/>
          <w:smallCaps w:val="false"/>
          <w:color w:val="000000"/>
          <w:spacing w:val="0"/>
          <w:sz w:val="20"/>
          <w:szCs w:val="20"/>
          <w:highlight w:val="white"/>
          <w:u w:val="none"/>
        </w:rPr>
        <w:t xml:space="preserve"> functionality for  the support teams. </w:t>
      </w:r>
    </w:p>
    <w:p>
      <w:pPr>
        <w:pStyle w:val="ListParagraph"/>
        <w:numPr>
          <w:ilvl w:val="0"/>
          <w:numId w:val="6"/>
        </w:numPr>
        <w:shd w:val="clear" w:fill="FFFFFF"/>
        <w:spacing w:before="0" w:after="0"/>
        <w:jc w:val="both"/>
        <w:rPr/>
      </w:pPr>
      <w:r>
        <w:rPr>
          <w:rFonts w:eastAsia="Times New Roman" w:cs="Times New Roman" w:ascii="Times New Roman" w:hAnsi="Times New Roman"/>
          <w:b/>
          <w:bCs/>
          <w:i w:val="false"/>
          <w:iCs w:val="false"/>
          <w:caps w:val="false"/>
          <w:smallCaps w:val="false"/>
          <w:color w:val="000000"/>
          <w:spacing w:val="0"/>
          <w:sz w:val="20"/>
          <w:szCs w:val="20"/>
          <w:highlight w:val="white"/>
          <w:u w:val="none"/>
        </w:rPr>
        <w:t>Outlook Configuration, SSO settings in HLAG</w:t>
      </w:r>
      <w:r>
        <w:rPr>
          <w:rFonts w:eastAsia="Times New Roman" w:cs="Times New Roman" w:ascii="Times New Roman" w:hAnsi="Times New Roman"/>
          <w:b w:val="false"/>
          <w:bCs w:val="false"/>
          <w:i w:val="false"/>
          <w:iCs w:val="false"/>
          <w:caps w:val="false"/>
          <w:smallCaps w:val="false"/>
          <w:color w:val="000000"/>
          <w:spacing w:val="0"/>
          <w:sz w:val="20"/>
          <w:szCs w:val="20"/>
          <w:highlight w:val="white"/>
          <w:u w:val="none"/>
        </w:rPr>
        <w:t>.</w:t>
      </w:r>
    </w:p>
    <w:p>
      <w:pPr>
        <w:pStyle w:val="Normal"/>
        <w:shd w:val="clear" w:fill="FFFFFF"/>
        <w:spacing w:lineRule="atLeast" w:line="225" w:before="0" w:after="0"/>
        <w:ind w:left="-180" w:right="0" w:hanging="0"/>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p>
    <w:p>
      <w:pPr>
        <w:pStyle w:val="Normal"/>
        <w:numPr>
          <w:ilvl w:val="0"/>
          <w:numId w:val="0"/>
        </w:numPr>
        <w:shd w:val="clear" w:fill="FFFFFF"/>
        <w:spacing w:lineRule="atLeast" w:line="225" w:before="0" w:after="120"/>
        <w:ind w:left="-180" w:right="0" w:hanging="0"/>
        <w:jc w:val="both"/>
        <w:outlineLvl w:val="1"/>
        <w:rPr>
          <w:rFonts w:ascii="Times New Roman" w:hAnsi="Times New Roman" w:eastAsia="Times New Roman" w:cs="Times New Roman"/>
          <w:b/>
          <w:b/>
          <w:bCs/>
          <w:color w:val="000000"/>
          <w:sz w:val="20"/>
          <w:szCs w:val="20"/>
        </w:rPr>
      </w:pPr>
      <w:r>
        <w:rPr>
          <w:rFonts w:eastAsia="Times New Roman" w:cs="Times New Roman" w:ascii="Times New Roman" w:hAnsi="Times New Roman"/>
          <w:b/>
          <w:bCs/>
          <w:color w:val="000000"/>
          <w:sz w:val="20"/>
          <w:szCs w:val="20"/>
        </w:rPr>
        <w:t>Projects:</w:t>
      </w:r>
    </w:p>
    <w:p>
      <w:pPr>
        <w:pStyle w:val="Normal"/>
        <w:numPr>
          <w:ilvl w:val="0"/>
          <w:numId w:val="0"/>
        </w:numPr>
        <w:shd w:val="clear" w:fill="FFFFFF"/>
        <w:spacing w:lineRule="atLeast" w:line="225" w:before="0" w:after="0"/>
        <w:ind w:left="-180" w:right="0" w:hanging="0"/>
        <w:jc w:val="both"/>
        <w:outlineLvl w:val="1"/>
        <w:rPr/>
      </w:pPr>
      <w:r>
        <w:rPr>
          <w:rFonts w:eastAsia="Times New Roman" w:cs="Times New Roman" w:ascii="Times New Roman" w:hAnsi="Times New Roman"/>
          <w:b/>
          <w:bCs/>
          <w:color w:val="000000"/>
          <w:sz w:val="20"/>
          <w:szCs w:val="20"/>
        </w:rPr>
        <w:t>Amtex Info Solutions Pvt.Ltd as  Software Engineer.</w:t>
      </w:r>
    </w:p>
    <w:p>
      <w:pPr>
        <w:pStyle w:val="Normal"/>
        <w:shd w:val="clear" w:fill="FFFFFF"/>
        <w:spacing w:lineRule="auto" w:line="240" w:before="0" w:after="0"/>
        <w:ind w:left="-180" w:right="0" w:hanging="0"/>
        <w:jc w:val="both"/>
        <w:rPr/>
      </w:pPr>
      <w:r>
        <w:rPr>
          <w:rFonts w:cs="Times New Roman" w:ascii="Times New Roman" w:hAnsi="Times New Roman"/>
          <w:b/>
          <w:color w:val="000000"/>
          <w:sz w:val="20"/>
          <w:szCs w:val="20"/>
          <w:highlight w:val="white"/>
        </w:rPr>
        <w:t xml:space="preserve">Project: </w:t>
      </w:r>
      <w:bookmarkStart w:id="0" w:name="__DdeLink__538_316869615"/>
      <w:bookmarkEnd w:id="0"/>
      <w:r>
        <w:rPr>
          <w:rFonts w:cs="Times New Roman" w:ascii="Times New Roman" w:hAnsi="Times New Roman"/>
          <w:b/>
          <w:color w:val="000000"/>
          <w:sz w:val="20"/>
          <w:szCs w:val="20"/>
          <w:highlight w:val="white"/>
        </w:rPr>
        <w:t>British Co. Group of Realtors.</w:t>
      </w:r>
    </w:p>
    <w:p>
      <w:pPr>
        <w:pStyle w:val="Normal"/>
        <w:shd w:val="clear" w:fill="FFFFFF"/>
        <w:spacing w:lineRule="auto" w:line="240" w:before="0" w:after="0"/>
        <w:ind w:left="-180" w:right="0" w:hanging="0"/>
        <w:jc w:val="both"/>
        <w:rPr/>
      </w:pPr>
      <w:r>
        <w:rPr>
          <w:rFonts w:cs="Times New Roman" w:ascii="Times New Roman" w:hAnsi="Times New Roman"/>
          <w:i/>
          <w:sz w:val="20"/>
          <w:szCs w:val="20"/>
          <w:highlight w:val="white"/>
        </w:rPr>
        <w:t xml:space="preserve">Product Support Specialist | Salesforce </w:t>
        <w:tab/>
        <w:tab/>
        <w:tab/>
        <w:tab/>
        <w:tab/>
        <w:tab/>
        <w:tab/>
        <w:t xml:space="preserve">       Jan 2016 to April 2019</w:t>
      </w:r>
    </w:p>
    <w:p>
      <w:pPr>
        <w:pStyle w:val="Normal"/>
        <w:shd w:val="clear" w:fill="FFFFFF"/>
        <w:spacing w:lineRule="auto" w:line="240" w:before="0" w:after="0"/>
        <w:ind w:left="-180" w:right="0" w:hanging="0"/>
        <w:jc w:val="both"/>
        <w:rPr>
          <w:rFonts w:ascii="Times New Roman" w:hAnsi="Times New Roman" w:cs="Times New Roman"/>
          <w:i/>
          <w:i/>
          <w:sz w:val="20"/>
          <w:szCs w:val="20"/>
          <w:highlight w:val="white"/>
        </w:rPr>
      </w:pPr>
      <w:r>
        <w:rPr>
          <w:rFonts w:cs="Times New Roman" w:ascii="Times New Roman" w:hAnsi="Times New Roman"/>
          <w:i/>
          <w:sz w:val="20"/>
          <w:szCs w:val="20"/>
          <w:highlight w:val="white"/>
        </w:rPr>
      </w:r>
    </w:p>
    <w:p>
      <w:pPr>
        <w:pStyle w:val="Normal"/>
        <w:shd w:val="clear" w:fill="FFFFFF"/>
        <w:spacing w:lineRule="auto" w:line="240" w:before="0" w:after="0"/>
        <w:ind w:left="-180" w:right="0" w:hanging="0"/>
        <w:jc w:val="both"/>
        <w:rPr/>
      </w:pPr>
      <w:r>
        <w:rPr>
          <w:rFonts w:eastAsia="Times New Roman" w:cs="Times New Roman" w:ascii="Times New Roman" w:hAnsi="Times New Roman"/>
          <w:b/>
          <w:sz w:val="20"/>
          <w:szCs w:val="20"/>
        </w:rPr>
        <w:t>Client</w:t>
      </w:r>
      <w:r>
        <w:rPr>
          <w:rFonts w:eastAsia="Times New Roman" w:cs="Times New Roman" w:ascii="Times New Roman" w:hAnsi="Times New Roman"/>
          <w:sz w:val="20"/>
          <w:szCs w:val="20"/>
        </w:rPr>
        <w:t xml:space="preserve">: </w:t>
      </w:r>
      <w:r>
        <w:rPr>
          <w:rFonts w:eastAsia="Times New Roman" w:cs="Times New Roman" w:ascii="Times New Roman" w:hAnsi="Times New Roman"/>
          <w:b/>
          <w:color w:val="000000"/>
          <w:sz w:val="20"/>
          <w:szCs w:val="20"/>
          <w:highlight w:val="white"/>
        </w:rPr>
        <w:t>British Co. Group of Realtors.</w:t>
      </w:r>
      <w:r>
        <w:rPr>
          <w:rFonts w:eastAsia="Times New Roman" w:cs="Times New Roman" w:ascii="Times New Roman" w:hAnsi="Times New Roman"/>
          <w:sz w:val="20"/>
          <w:szCs w:val="20"/>
        </w:rPr>
        <w:t xml:space="preserve"> - is a Fortune 500 company and the world’s largest provider of Real state development. Focused primarily on construction and Analytical services. </w:t>
      </w:r>
    </w:p>
    <w:p>
      <w:pPr>
        <w:pStyle w:val="Normal"/>
        <w:shd w:val="clear" w:fill="FFFFFF"/>
        <w:spacing w:lineRule="atLeast" w:line="320" w:before="0" w:after="0"/>
        <w:ind w:left="-18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Unlimited edition with 8500+ Standard licenses, Salesforce here is being Implemented as a Mother system to 10 other applications where the downstream runs. Applications like </w:t>
      </w:r>
      <w:r>
        <w:rPr>
          <w:rFonts w:eastAsia="Times New Roman" w:cs="Times New Roman" w:ascii="Times New Roman" w:hAnsi="Times New Roman"/>
          <w:b/>
          <w:bCs/>
          <w:sz w:val="20"/>
          <w:szCs w:val="20"/>
        </w:rPr>
        <w:t>Box, Orgchart</w:t>
      </w:r>
      <w:r>
        <w:rPr>
          <w:rFonts w:eastAsia="Times New Roman" w:cs="Times New Roman" w:ascii="Times New Roman" w:hAnsi="Times New Roman"/>
          <w:sz w:val="20"/>
          <w:szCs w:val="20"/>
        </w:rPr>
        <w:t xml:space="preserve">, etc. makes the system more efficient to run the business and fulfilling the client’s requirement. Salesforce here mainly focuses on </w:t>
      </w:r>
      <w:r>
        <w:rPr>
          <w:rFonts w:eastAsia="Times New Roman" w:cs="Times New Roman" w:ascii="Times New Roman" w:hAnsi="Times New Roman"/>
          <w:b/>
          <w:bCs/>
          <w:sz w:val="20"/>
          <w:szCs w:val="20"/>
        </w:rPr>
        <w:t>Client’s Accounts their related Opportunities and ending with Contract generation</w:t>
      </w:r>
      <w:r>
        <w:rPr>
          <w:rFonts w:eastAsia="Times New Roman" w:cs="Times New Roman" w:ascii="Times New Roman" w:hAnsi="Times New Roman"/>
          <w:sz w:val="20"/>
          <w:szCs w:val="20"/>
        </w:rPr>
        <w:t>.</w:t>
      </w:r>
    </w:p>
    <w:p>
      <w:pPr>
        <w:pStyle w:val="Normal"/>
        <w:shd w:val="clear" w:fill="FFFFFF"/>
        <w:spacing w:lineRule="atLeast" w:line="320" w:before="0" w:after="0"/>
        <w:ind w:left="-180" w:right="0" w:hanging="0"/>
        <w:jc w:val="both"/>
        <w:rPr>
          <w:rFonts w:ascii="Times New Roman" w:hAnsi="Times New Roman" w:eastAsia="Times New Roman" w:cs="Times New Roman"/>
          <w:bCs/>
          <w:sz w:val="20"/>
          <w:szCs w:val="20"/>
          <w:u w:val="single"/>
        </w:rPr>
      </w:pPr>
      <w:r>
        <w:rPr>
          <w:rFonts w:eastAsia="Times New Roman" w:cs="Times New Roman" w:ascii="Times New Roman" w:hAnsi="Times New Roman"/>
          <w:bCs/>
          <w:sz w:val="20"/>
          <w:szCs w:val="20"/>
          <w:u w:val="single"/>
        </w:rPr>
        <w:t>Responsibilities-</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Manage ongoing support request and administrative needs of users.</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Provide support to over 8500 standard Salesforce users worldwide and act as a lead to the primary contact team for end-user support.</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Conduct training programmers for new users before releasing their license and updates for others on new releases/capabilities before going live.</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Maintain and customize Salesforce.com scopes for standard objects like accounts, contacts, opportunity, Products and custom objects, object relationships etc., to support vital business functions.</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Work with business super users to configure and manage complex user accessibility settings using Territories, Permission sets, Sharing Rule, Queue, Groups, FLS etc. to ensure system security.</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Decides and defines the Roles and Profiles in CRM for each new user depending on their Business role in the organization.</w:t>
      </w:r>
    </w:p>
    <w:p>
      <w:pPr>
        <w:pStyle w:val="ListParagraph"/>
        <w:numPr>
          <w:ilvl w:val="0"/>
          <w:numId w:val="4"/>
        </w:numPr>
        <w:shd w:val="clear" w:fill="FFFFFF"/>
        <w:spacing w:before="0" w:after="0"/>
        <w:jc w:val="both"/>
        <w:rPr/>
      </w:pPr>
      <w:r>
        <w:rPr>
          <w:rFonts w:eastAsia="Times New Roman" w:cs="Times New Roman" w:ascii="Times New Roman" w:hAnsi="Times New Roman"/>
          <w:color w:val="000000"/>
          <w:sz w:val="20"/>
          <w:szCs w:val="20"/>
        </w:rPr>
        <w:t>Track and perform daily routine necessary activities such as merging duplicates, task assignments, maintaining and upgrading security permissions, &amp; more.</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bookmarkStart w:id="1" w:name="__DdeLink__499_1010173960"/>
      <w:bookmarkEnd w:id="1"/>
      <w:r>
        <w:rPr>
          <w:rFonts w:eastAsia="Times New Roman" w:cs="Times New Roman" w:ascii="Times New Roman" w:hAnsi="Times New Roman"/>
          <w:color w:val="000000"/>
          <w:sz w:val="20"/>
          <w:szCs w:val="20"/>
        </w:rPr>
        <w:t>Ensure data integrity through the appropriate use of de-duplcating, loading and exporting tools, for bulk of data using Data Loader and Workbench.</w:t>
      </w:r>
    </w:p>
    <w:p>
      <w:pPr>
        <w:pStyle w:val="ListParagraph"/>
        <w:numPr>
          <w:ilvl w:val="0"/>
          <w:numId w:val="4"/>
        </w:numPr>
        <w:shd w:val="clear" w:fill="FFFFFF"/>
        <w:spacing w:before="0" w:after="0"/>
        <w:jc w:val="both"/>
        <w:rPr>
          <w:b/>
          <w:b/>
          <w:bCs/>
        </w:rPr>
      </w:pPr>
      <w:r>
        <w:rPr>
          <w:rFonts w:eastAsia="Times New Roman" w:cs="Times New Roman" w:ascii="Times New Roman" w:hAnsi="Times New Roman"/>
          <w:b/>
          <w:bCs/>
          <w:color w:val="000000"/>
          <w:sz w:val="20"/>
          <w:szCs w:val="20"/>
        </w:rPr>
        <w:t>Configure Fields, pick lists, record types, page layouts, work flows, approval processes, validation rules, Salesforce for Outlook, Document templates etc.</w:t>
      </w:r>
    </w:p>
    <w:p>
      <w:pPr>
        <w:pStyle w:val="ListParagraph"/>
        <w:numPr>
          <w:ilvl w:val="0"/>
          <w:numId w:val="4"/>
        </w:numPr>
        <w:shd w:val="clear" w:fill="FFFFFF"/>
        <w:spacing w:before="0" w:after="0"/>
        <w:jc w:val="both"/>
        <w:rPr/>
      </w:pPr>
      <w:r>
        <w:rPr>
          <w:rFonts w:eastAsia="Times New Roman" w:cs="Times New Roman" w:ascii="Times New Roman" w:hAnsi="Times New Roman"/>
          <w:color w:val="000000"/>
          <w:sz w:val="20"/>
          <w:szCs w:val="20"/>
        </w:rPr>
        <w:t xml:space="preserve">Creates </w:t>
      </w:r>
      <w:r>
        <w:rPr>
          <w:rFonts w:eastAsia="Times New Roman" w:cs="Times New Roman" w:ascii="Times New Roman" w:hAnsi="Times New Roman"/>
          <w:b/>
          <w:bCs/>
          <w:color w:val="000000"/>
          <w:sz w:val="20"/>
          <w:szCs w:val="20"/>
        </w:rPr>
        <w:t>Work flow, Triggers and also use Process Builder and Flows to atomize and meet business needs.</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Assist users with </w:t>
      </w:r>
      <w:r>
        <w:rPr>
          <w:rFonts w:eastAsia="Times New Roman" w:cs="Times New Roman" w:ascii="Times New Roman" w:hAnsi="Times New Roman"/>
          <w:b/>
          <w:bCs/>
          <w:color w:val="000000"/>
          <w:sz w:val="20"/>
          <w:szCs w:val="20"/>
        </w:rPr>
        <w:t>reports and dashboards design to track pipeline/stages</w:t>
      </w:r>
      <w:r>
        <w:rPr>
          <w:rFonts w:eastAsia="Times New Roman" w:cs="Times New Roman" w:ascii="Times New Roman" w:hAnsi="Times New Roman"/>
          <w:color w:val="000000"/>
          <w:sz w:val="20"/>
          <w:szCs w:val="20"/>
        </w:rPr>
        <w:t xml:space="preserve"> for management visibility and individual level.</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Manage multiple </w:t>
      </w:r>
      <w:r>
        <w:rPr>
          <w:rFonts w:eastAsia="Times New Roman" w:cs="Times New Roman" w:ascii="Times New Roman" w:hAnsi="Times New Roman"/>
          <w:b/>
          <w:bCs/>
          <w:color w:val="000000"/>
          <w:sz w:val="20"/>
          <w:szCs w:val="20"/>
        </w:rPr>
        <w:t>sandbox environments and schedule and monitor the sandbox refresh</w:t>
      </w:r>
      <w:r>
        <w:rPr>
          <w:rFonts w:eastAsia="Times New Roman" w:cs="Times New Roman" w:ascii="Times New Roman" w:hAnsi="Times New Roman"/>
          <w:color w:val="000000"/>
          <w:sz w:val="20"/>
          <w:szCs w:val="20"/>
        </w:rPr>
        <w:t>.</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Monitor team’s adoption rates and respond as needed providing them with training sessions, communication and documentation as needed.</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Analyze current processes and make recommendations for enhancements as an initiative to continual improvement.</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Keep up-to-date on technology trends, developments &amp; best practices to meet constantly ever changing environment in which clients demand could change anytime.</w:t>
      </w:r>
    </w:p>
    <w:p>
      <w:pPr>
        <w:pStyle w:val="ListParagraph"/>
        <w:numPr>
          <w:ilvl w:val="0"/>
          <w:numId w:val="4"/>
        </w:numPr>
        <w:shd w:val="clear" w:fill="FFFFFF"/>
        <w:spacing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Implemented and maintain several </w:t>
      </w:r>
      <w:r>
        <w:rPr>
          <w:rFonts w:eastAsia="Times New Roman" w:cs="Times New Roman" w:ascii="Times New Roman" w:hAnsi="Times New Roman"/>
          <w:b/>
          <w:bCs/>
          <w:color w:val="000000"/>
          <w:sz w:val="20"/>
          <w:szCs w:val="20"/>
        </w:rPr>
        <w:t>SFDC packages to meet the business needs</w:t>
      </w:r>
      <w:r>
        <w:rPr>
          <w:rFonts w:eastAsia="Times New Roman" w:cs="Times New Roman" w:ascii="Times New Roman" w:hAnsi="Times New Roman"/>
          <w:color w:val="000000"/>
          <w:sz w:val="20"/>
          <w:szCs w:val="20"/>
        </w:rPr>
        <w:t>.</w:t>
      </w:r>
    </w:p>
    <w:p>
      <w:pPr>
        <w:pStyle w:val="ListParagraph"/>
        <w:shd w:val="clear" w:fill="FFFFFF"/>
        <w:spacing w:before="0" w:after="0"/>
        <w:ind w:left="540" w:right="0" w:hanging="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r>
    </w:p>
    <w:p>
      <w:pPr>
        <w:pStyle w:val="Normal"/>
        <w:shd w:val="clear" w:fill="A6A6A6"/>
        <w:spacing w:lineRule="auto" w:line="240" w:before="0" w:after="0"/>
        <w:jc w:val="both"/>
        <w:rPr/>
      </w:pPr>
      <w:r>
        <w:rPr>
          <w:rFonts w:cs="Times New Roman" w:ascii="Times New Roman" w:hAnsi="Times New Roman"/>
          <w:b/>
          <w:sz w:val="20"/>
          <w:szCs w:val="20"/>
        </w:rPr>
        <w:t>EDUCATION</w:t>
      </w:r>
    </w:p>
    <w:p>
      <w:pPr>
        <w:pStyle w:val="Normal"/>
        <w:shd w:val="clear" w:fill="A6A6A6"/>
        <w:spacing w:lineRule="auto" w:line="240" w:before="0" w:after="0"/>
        <w:jc w:val="both"/>
        <w:rPr/>
      </w:pPr>
      <w:r>
        <w:rPr>
          <w:rFonts w:cs="Times New Roman" w:ascii="Times New Roman" w:hAnsi="Times New Roman"/>
          <w:sz w:val="20"/>
          <w:szCs w:val="20"/>
        </w:rPr>
        <w:t xml:space="preserve">1. Bachelor of Computer Application : 2012- 15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hd w:val="clear" w:fill="A6A6A6"/>
        <w:spacing w:lineRule="auto" w:line="240" w:before="0" w:after="0"/>
        <w:jc w:val="both"/>
        <w:rPr/>
      </w:pPr>
      <w:r>
        <w:rPr>
          <w:rFonts w:cs="Times New Roman" w:ascii="Times New Roman" w:hAnsi="Times New Roman"/>
          <w:b/>
          <w:sz w:val="20"/>
          <w:szCs w:val="20"/>
        </w:rPr>
        <w:t>IT SKILLS</w:t>
      </w:r>
    </w:p>
    <w:p>
      <w:pPr>
        <w:pStyle w:val="ListParagraph"/>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4"/>
        </w:numPr>
        <w:shd w:val="clear" w:fill="FFFFFF"/>
        <w:spacing w:before="0" w:after="0"/>
        <w:jc w:val="both"/>
        <w:rPr/>
      </w:pPr>
      <w:r>
        <w:rPr>
          <w:rFonts w:cs="Times New Roman" w:ascii="Times New Roman" w:hAnsi="Times New Roman"/>
          <w:sz w:val="20"/>
          <w:szCs w:val="20"/>
        </w:rPr>
        <w:t>CRM     :  Salesforce</w:t>
      </w:r>
    </w:p>
    <w:p>
      <w:pPr>
        <w:pStyle w:val="ListParagraph"/>
        <w:numPr>
          <w:ilvl w:val="0"/>
          <w:numId w:val="4"/>
        </w:numPr>
        <w:shd w:val="clear" w:fill="FFFFFF"/>
        <w:spacing w:before="0" w:after="0"/>
        <w:jc w:val="both"/>
        <w:rPr/>
      </w:pPr>
      <w:r>
        <w:rPr>
          <w:rFonts w:cs="Times New Roman" w:ascii="Times New Roman" w:hAnsi="Times New Roman"/>
          <w:sz w:val="20"/>
          <w:szCs w:val="20"/>
        </w:rPr>
        <w:t>Salesforce Technology:</w:t>
      </w:r>
      <w:r>
        <w:rPr>
          <w:rFonts w:eastAsia="Times New Roman" w:ascii="Times New Roman" w:hAnsi="Times New Roman"/>
          <w:color w:val="000000"/>
          <w:sz w:val="20"/>
          <w:szCs w:val="20"/>
        </w:rPr>
        <w:t>A</w:t>
      </w:r>
      <w:r>
        <w:rPr>
          <w:rFonts w:eastAsia="Times New Roman" w:ascii="Times New Roman" w:hAnsi="Times New Roman"/>
          <w:b/>
          <w:bCs/>
          <w:color w:val="000000"/>
          <w:sz w:val="20"/>
          <w:szCs w:val="20"/>
        </w:rPr>
        <w:t>pex Classes, Apex Triggers, SOQL, SOSL, Visual Force Pages &amp; Controllers, Work flow &amp; Approvals, Dashboards, Reports, Analytic Snapshots, Custom Objects, Force.com Eclipse IDE Plug-in</w:t>
      </w:r>
      <w:r>
        <w:rPr>
          <w:rFonts w:cs="Times New Roman" w:ascii="Times New Roman" w:hAnsi="Times New Roman"/>
          <w:b/>
          <w:bCs/>
          <w:sz w:val="20"/>
          <w:szCs w:val="20"/>
        </w:rPr>
        <w:t>.</w:t>
      </w:r>
    </w:p>
    <w:p>
      <w:pPr>
        <w:pStyle w:val="ListParagraph"/>
        <w:numPr>
          <w:ilvl w:val="0"/>
          <w:numId w:val="4"/>
        </w:numPr>
        <w:shd w:val="clear" w:fill="FFFFFF"/>
        <w:spacing w:before="0" w:after="0"/>
        <w:jc w:val="both"/>
        <w:rPr>
          <w:rFonts w:ascii="Times New Roman" w:hAnsi="Times New Roman" w:cs="Times New Roman"/>
          <w:sz w:val="20"/>
          <w:szCs w:val="20"/>
        </w:rPr>
      </w:pPr>
      <w:r>
        <w:rPr>
          <w:rFonts w:cs="Times New Roman" w:ascii="Times New Roman" w:hAnsi="Times New Roman"/>
          <w:sz w:val="20"/>
          <w:szCs w:val="20"/>
        </w:rPr>
        <w:t>Languages :    SQL, Apex</w:t>
      </w:r>
    </w:p>
    <w:p>
      <w:pPr>
        <w:pStyle w:val="ListParagraph"/>
        <w:numPr>
          <w:ilvl w:val="0"/>
          <w:numId w:val="4"/>
        </w:numPr>
        <w:shd w:val="clear" w:fill="FFFFFF"/>
        <w:tabs>
          <w:tab w:val="left" w:pos="3994" w:leader="none"/>
        </w:tabs>
        <w:spacing w:lineRule="auto" w:line="240" w:before="0" w:after="0"/>
        <w:jc w:val="both"/>
        <w:rPr/>
      </w:pPr>
      <w:r>
        <w:rPr>
          <w:rFonts w:cs="Times New Roman" w:ascii="Times New Roman" w:hAnsi="Times New Roman"/>
          <w:sz w:val="20"/>
          <w:szCs w:val="20"/>
        </w:rPr>
        <w:t>Data Base  :  MS-Access 2000/2007</w:t>
      </w:r>
      <w:r>
        <w:rPr>
          <w:rFonts w:cs="Times New Roman" w:ascii="Times New Roman" w:hAnsi="Times New Roman"/>
          <w:b/>
          <w:sz w:val="20"/>
          <w:szCs w:val="20"/>
        </w:rPr>
        <w:tab/>
      </w:r>
    </w:p>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Normal"/>
        <w:shd w:val="clear" w:fill="A6A6A6"/>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t>CERTIFICATION</w:t>
      </w:r>
    </w:p>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1"/>
        </w:numPr>
        <w:spacing w:lineRule="auto" w:line="240" w:before="0" w:after="0"/>
        <w:ind w:left="270" w:right="0" w:hanging="270"/>
        <w:jc w:val="both"/>
        <w:rPr/>
      </w:pPr>
      <w:r>
        <w:rPr>
          <w:rFonts w:cs="Times New Roman" w:ascii="Times New Roman" w:hAnsi="Times New Roman"/>
          <w:b/>
          <w:sz w:val="20"/>
          <w:szCs w:val="20"/>
        </w:rPr>
        <w:t>Salesforce Certified Administrator (No expiry)</w:t>
      </w:r>
    </w:p>
    <w:p>
      <w:pPr>
        <w:pStyle w:val="ListParagraph"/>
        <w:numPr>
          <w:ilvl w:val="0"/>
          <w:numId w:val="1"/>
        </w:numPr>
        <w:spacing w:lineRule="auto" w:line="240" w:before="0" w:after="0"/>
        <w:ind w:left="270" w:right="0" w:hanging="270"/>
        <w:jc w:val="both"/>
        <w:rPr/>
      </w:pPr>
      <w:r>
        <w:rPr>
          <w:rFonts w:cs="Times New Roman" w:ascii="Times New Roman" w:hAnsi="Times New Roman"/>
          <w:b/>
          <w:sz w:val="20"/>
          <w:szCs w:val="20"/>
        </w:rPr>
        <w:t>Salesforce Certified Service Cloud Consultant (No expiry)</w:t>
      </w:r>
    </w:p>
    <w:p>
      <w:pPr>
        <w:pStyle w:val="ListParagraph"/>
        <w:numPr>
          <w:ilvl w:val="0"/>
          <w:numId w:val="0"/>
        </w:numPr>
        <w:spacing w:lineRule="auto" w:line="240" w:before="0" w:after="0"/>
        <w:ind w:left="720" w:right="0"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tbl>
      <w:tblPr>
        <w:tblW w:w="10171" w:type="dxa"/>
        <w:jc w:val="left"/>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Pr>
      <w:tblGrid>
        <w:gridCol w:w="10171"/>
      </w:tblGrid>
      <w:tr>
        <w:trPr/>
        <w:tc>
          <w:tcPr>
            <w:tcW w:w="101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808080" w:val="clear"/>
            <w:tcMar>
              <w:left w:w="68" w:type="dxa"/>
            </w:tcMar>
          </w:tcPr>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t xml:space="preserve">Achievement </w:t>
            </w:r>
          </w:p>
        </w:tc>
      </w:tr>
    </w:tbl>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t>Received ‘Best solution provider to User for the Quarter 3</w:t>
      </w:r>
      <w:r>
        <w:rPr>
          <w:rFonts w:cs="Times New Roman" w:ascii="Times New Roman" w:hAnsi="Times New Roman"/>
          <w:b/>
          <w:sz w:val="20"/>
          <w:szCs w:val="20"/>
          <w:vertAlign w:val="superscript"/>
        </w:rPr>
        <w:t>rd</w:t>
      </w:r>
      <w:r>
        <w:rPr>
          <w:rFonts w:cs="Times New Roman" w:ascii="Times New Roman" w:hAnsi="Times New Roman"/>
          <w:b/>
          <w:sz w:val="20"/>
          <w:szCs w:val="20"/>
        </w:rPr>
        <w:t xml:space="preserve"> 2018 in Amtex.</w:t>
      </w:r>
    </w:p>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Normal"/>
        <w:shd w:val="clear" w:fill="A6A6A6"/>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t>PERSONAL DETAILS</w:t>
      </w:r>
    </w:p>
    <w:p>
      <w:pPr>
        <w:pStyle w:val="Normal"/>
        <w:spacing w:lineRule="auto" w:line="240" w:before="0" w:after="0"/>
        <w:jc w:val="both"/>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240" w:before="0" w:after="0"/>
        <w:ind w:left="2880" w:right="0" w:hanging="2880"/>
        <w:jc w:val="both"/>
        <w:rPr/>
      </w:pPr>
      <w:r>
        <w:rPr>
          <w:rFonts w:cs="Times New Roman" w:ascii="Times New Roman" w:hAnsi="Times New Roman"/>
          <w:sz w:val="20"/>
          <w:szCs w:val="20"/>
        </w:rPr>
        <w:t>Address:</w:t>
        <w:tab/>
        <w:t>H.no.1C, Ponniyamman temple cross street, Sholiganallur, Chennai,600119..</w:t>
      </w:r>
    </w:p>
    <w:p>
      <w:pPr>
        <w:pStyle w:val="Normal"/>
        <w:spacing w:lineRule="auto" w:line="240" w:before="0" w:after="0"/>
        <w:jc w:val="both"/>
        <w:rPr/>
      </w:pPr>
      <w:r>
        <w:rPr>
          <w:rFonts w:cs="Times New Roman" w:ascii="Times New Roman" w:hAnsi="Times New Roman"/>
          <w:sz w:val="20"/>
          <w:szCs w:val="20"/>
        </w:rPr>
        <w:t>Languages Known:</w:t>
        <w:tab/>
        <w:tab/>
        <w:t>English and Telugu,Tamil,Kannada,Hindi.</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pPr>
      <w:r>
        <w:rPr/>
      </w:r>
    </w:p>
    <w:sectPr>
      <w:type w:val="nextPage"/>
      <w:pgSz w:w="11906" w:h="16838"/>
      <w:pgMar w:left="864" w:right="864" w:header="0" w:top="864" w:footer="0" w:bottom="86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1"/>
    <w:family w:val="roman"/>
    <w:pitch w:val="variable"/>
  </w:font>
  <w:font w:name="Times New Roman">
    <w:charset w:val="01"/>
    <w:family w:val="roman"/>
    <w:pitch w:val="variable"/>
  </w:font>
  <w:font w:name="Liberation Sans">
    <w:altName w:val="Arial"/>
    <w:charset w:val="01"/>
    <w:family w:val="roman"/>
    <w:pitch w:val="variable"/>
  </w:font>
  <w:font w:name="sans-serif">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Wingdings" w:hAnsi="Wingdings" w:cs="Wingdings" w:hint="default"/>
        <w:sz w:val="20"/>
        <w:rFonts w:cs="Wingdings"/>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4">
    <w:lvl w:ilvl="0">
      <w:start w:val="1"/>
      <w:numFmt w:val="bullet"/>
      <w:lvlText w:val=""/>
      <w:lvlJc w:val="left"/>
      <w:pPr>
        <w:ind w:left="540" w:hanging="360"/>
      </w:pPr>
      <w:rPr>
        <w:rFonts w:ascii="Symbol" w:hAnsi="Symbol" w:cs="Symbol" w:hint="default"/>
        <w:sz w:val="20"/>
        <w:b/>
        <w:rFonts w:cs="Symbol"/>
      </w:rPr>
    </w:lvl>
    <w:lvl w:ilvl="1">
      <w:start w:val="1"/>
      <w:numFmt w:val="bullet"/>
      <w:lvlText w:val="o"/>
      <w:lvlJc w:val="left"/>
      <w:pPr>
        <w:ind w:left="1260" w:hanging="360"/>
      </w:pPr>
      <w:rPr>
        <w:rFonts w:ascii="Courier New" w:hAnsi="Courier New" w:cs="Courier New" w:hint="default"/>
        <w:rFonts w:cs="Courier New"/>
      </w:rPr>
    </w:lvl>
    <w:lvl w:ilvl="2">
      <w:start w:val="1"/>
      <w:numFmt w:val="bullet"/>
      <w:lvlText w:val=""/>
      <w:lvlJc w:val="left"/>
      <w:pPr>
        <w:ind w:left="1980" w:hanging="360"/>
      </w:pPr>
      <w:rPr>
        <w:rFonts w:ascii="Wingdings" w:hAnsi="Wingdings" w:cs="Wingdings" w:hint="default"/>
        <w:rFonts w:cs="Wingdings"/>
      </w:rPr>
    </w:lvl>
    <w:lvl w:ilvl="3">
      <w:start w:val="1"/>
      <w:numFmt w:val="bullet"/>
      <w:lvlText w:val=""/>
      <w:lvlJc w:val="left"/>
      <w:pPr>
        <w:ind w:left="2700" w:hanging="360"/>
      </w:pPr>
      <w:rPr>
        <w:rFonts w:ascii="Symbol" w:hAnsi="Symbol" w:cs="Symbol" w:hint="default"/>
        <w:rFonts w:cs="Symbol"/>
      </w:rPr>
    </w:lvl>
    <w:lvl w:ilvl="4">
      <w:start w:val="1"/>
      <w:numFmt w:val="bullet"/>
      <w:lvlText w:val="o"/>
      <w:lvlJc w:val="left"/>
      <w:pPr>
        <w:ind w:left="3420" w:hanging="360"/>
      </w:pPr>
      <w:rPr>
        <w:rFonts w:ascii="Courier New" w:hAnsi="Courier New" w:cs="Courier New" w:hint="default"/>
        <w:rFonts w:cs="Courier New"/>
      </w:rPr>
    </w:lvl>
    <w:lvl w:ilvl="5">
      <w:start w:val="1"/>
      <w:numFmt w:val="bullet"/>
      <w:lvlText w:val=""/>
      <w:lvlJc w:val="left"/>
      <w:pPr>
        <w:ind w:left="4140" w:hanging="360"/>
      </w:pPr>
      <w:rPr>
        <w:rFonts w:ascii="Wingdings" w:hAnsi="Wingdings" w:cs="Wingdings" w:hint="default"/>
        <w:rFonts w:cs="Wingdings"/>
      </w:rPr>
    </w:lvl>
    <w:lvl w:ilvl="6">
      <w:start w:val="1"/>
      <w:numFmt w:val="bullet"/>
      <w:lvlText w:val=""/>
      <w:lvlJc w:val="left"/>
      <w:pPr>
        <w:ind w:left="4860" w:hanging="360"/>
      </w:pPr>
      <w:rPr>
        <w:rFonts w:ascii="Symbol" w:hAnsi="Symbol" w:cs="Symbol" w:hint="default"/>
        <w:rFonts w:cs="Symbol"/>
      </w:rPr>
    </w:lvl>
    <w:lvl w:ilvl="7">
      <w:start w:val="1"/>
      <w:numFmt w:val="bullet"/>
      <w:lvlText w:val="o"/>
      <w:lvlJc w:val="left"/>
      <w:pPr>
        <w:ind w:left="5580" w:hanging="360"/>
      </w:pPr>
      <w:rPr>
        <w:rFonts w:ascii="Courier New" w:hAnsi="Courier New" w:cs="Courier New" w:hint="default"/>
        <w:rFonts w:cs="Courier New"/>
      </w:rPr>
    </w:lvl>
    <w:lvl w:ilvl="8">
      <w:start w:val="1"/>
      <w:numFmt w:val="bullet"/>
      <w:lvlText w:val=""/>
      <w:lvlJc w:val="left"/>
      <w:pPr>
        <w:ind w:left="6300" w:hanging="360"/>
      </w:pPr>
      <w:rPr>
        <w:rFonts w:ascii="Wingdings" w:hAnsi="Wingdings" w:cs="Wingdings" w:hint="default"/>
        <w:rFonts w:cs="Wingdings"/>
      </w:rPr>
    </w:lvl>
  </w:abstractNum>
  <w:abstractNum w:abstractNumId="5">
    <w:lvl w:ilvl="0">
      <w:start w:val="1"/>
      <w:numFmt w:val="bullet"/>
      <w:lvlText w:val=""/>
      <w:lvlJc w:val="left"/>
      <w:pPr>
        <w:tabs>
          <w:tab w:val="num" w:pos="540"/>
        </w:tabs>
        <w:ind w:left="540" w:hanging="360"/>
      </w:pPr>
      <w:rPr>
        <w:rFonts w:ascii="Symbol" w:hAnsi="Symbol" w:cs="Symbol" w:hint="default"/>
        <w:sz w:val="20"/>
        <w:b/>
        <w:rFonts w:cs="OpenSymbol"/>
      </w:rPr>
    </w:lvl>
    <w:lvl w:ilvl="1">
      <w:start w:val="1"/>
      <w:numFmt w:val="bullet"/>
      <w:lvlText w:val="◦"/>
      <w:lvlJc w:val="left"/>
      <w:pPr>
        <w:tabs>
          <w:tab w:val="num" w:pos="900"/>
        </w:tabs>
        <w:ind w:left="900" w:hanging="360"/>
      </w:pPr>
      <w:rPr>
        <w:rFonts w:ascii="OpenSymbol" w:hAnsi="OpenSymbol" w:cs="OpenSymbol" w:hint="default"/>
        <w:rFonts w:cs="OpenSymbol"/>
      </w:rPr>
    </w:lvl>
    <w:lvl w:ilvl="2">
      <w:start w:val="1"/>
      <w:numFmt w:val="bullet"/>
      <w:lvlText w:val="▪"/>
      <w:lvlJc w:val="left"/>
      <w:pPr>
        <w:tabs>
          <w:tab w:val="num" w:pos="1260"/>
        </w:tabs>
        <w:ind w:left="1260" w:hanging="360"/>
      </w:pPr>
      <w:rPr>
        <w:rFonts w:ascii="OpenSymbol" w:hAnsi="OpenSymbol" w:cs="OpenSymbol" w:hint="default"/>
        <w:rFonts w:cs="OpenSymbol"/>
      </w:rPr>
    </w:lvl>
    <w:lvl w:ilvl="3">
      <w:start w:val="1"/>
      <w:numFmt w:val="bullet"/>
      <w:lvlText w:val=""/>
      <w:lvlJc w:val="left"/>
      <w:pPr>
        <w:tabs>
          <w:tab w:val="num" w:pos="1620"/>
        </w:tabs>
        <w:ind w:left="1620" w:hanging="360"/>
      </w:pPr>
      <w:rPr>
        <w:rFonts w:ascii="Symbol" w:hAnsi="Symbol" w:cs="Symbol" w:hint="default"/>
        <w:rFonts w:cs="OpenSymbol"/>
      </w:rPr>
    </w:lvl>
    <w:lvl w:ilvl="4">
      <w:start w:val="1"/>
      <w:numFmt w:val="bullet"/>
      <w:lvlText w:val="◦"/>
      <w:lvlJc w:val="left"/>
      <w:pPr>
        <w:tabs>
          <w:tab w:val="num" w:pos="1980"/>
        </w:tabs>
        <w:ind w:left="1980" w:hanging="360"/>
      </w:pPr>
      <w:rPr>
        <w:rFonts w:ascii="OpenSymbol" w:hAnsi="OpenSymbol" w:cs="OpenSymbol" w:hint="default"/>
        <w:rFonts w:cs="OpenSymbol"/>
      </w:rPr>
    </w:lvl>
    <w:lvl w:ilvl="5">
      <w:start w:val="1"/>
      <w:numFmt w:val="bullet"/>
      <w:lvlText w:val="▪"/>
      <w:lvlJc w:val="left"/>
      <w:pPr>
        <w:tabs>
          <w:tab w:val="num" w:pos="2340"/>
        </w:tabs>
        <w:ind w:left="2340" w:hanging="360"/>
      </w:pPr>
      <w:rPr>
        <w:rFonts w:ascii="OpenSymbol" w:hAnsi="OpenSymbol" w:cs="OpenSymbol" w:hint="default"/>
        <w:rFonts w:cs="OpenSymbol"/>
      </w:rPr>
    </w:lvl>
    <w:lvl w:ilvl="6">
      <w:start w:val="1"/>
      <w:numFmt w:val="bullet"/>
      <w:lvlText w:val=""/>
      <w:lvlJc w:val="left"/>
      <w:pPr>
        <w:tabs>
          <w:tab w:val="num" w:pos="2700"/>
        </w:tabs>
        <w:ind w:left="2700" w:hanging="360"/>
      </w:pPr>
      <w:rPr>
        <w:rFonts w:ascii="Symbol" w:hAnsi="Symbol" w:cs="Symbol" w:hint="default"/>
        <w:rFonts w:cs="OpenSymbol"/>
      </w:rPr>
    </w:lvl>
    <w:lvl w:ilvl="7">
      <w:start w:val="1"/>
      <w:numFmt w:val="bullet"/>
      <w:lvlText w:val="◦"/>
      <w:lvlJc w:val="left"/>
      <w:pPr>
        <w:tabs>
          <w:tab w:val="num" w:pos="3060"/>
        </w:tabs>
        <w:ind w:left="3060" w:hanging="360"/>
      </w:pPr>
      <w:rPr>
        <w:rFonts w:ascii="OpenSymbol" w:hAnsi="OpenSymbol" w:cs="OpenSymbol" w:hint="default"/>
        <w:rFonts w:cs="OpenSymbol"/>
      </w:rPr>
    </w:lvl>
    <w:lvl w:ilvl="8">
      <w:start w:val="1"/>
      <w:numFmt w:val="bullet"/>
      <w:lvlText w:val="▪"/>
      <w:lvlJc w:val="left"/>
      <w:pPr>
        <w:tabs>
          <w:tab w:val="num" w:pos="3420"/>
        </w:tabs>
        <w:ind w:left="342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0"/>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n-US" w:eastAsia="en-US" w:bidi="ar-SA"/>
      </w:rPr>
    </w:rPrDefault>
    <w:pPrDefault>
      <w:pPr/>
    </w:pPrDefault>
  </w:docDefaults>
  <w:style w:type="paragraph" w:styleId="Normal">
    <w:name w:val="Normal"/>
    <w:qFormat/>
    <w:pPr>
      <w:widowControl/>
      <w:overflowPunct w:val="true"/>
      <w:bidi w:val="0"/>
      <w:spacing w:lineRule="auto" w:line="276" w:before="0" w:after="200"/>
      <w:jc w:val="left"/>
    </w:pPr>
    <w:rPr>
      <w:rFonts w:ascii="Calibri" w:hAnsi="Calibri" w:eastAsia="Calibri" w:cs="DejaVu Sans"/>
      <w:color w:val="00000A"/>
      <w:sz w:val="22"/>
      <w:szCs w:val="22"/>
      <w:lang w:val="en-US" w:eastAsia="en-US" w:bidi="ar-SA"/>
    </w:rPr>
  </w:style>
  <w:style w:type="paragraph" w:styleId="Heading5">
    <w:name w:val="Heading 5"/>
    <w:basedOn w:val="Normal"/>
    <w:next w:val="Normal"/>
    <w:qFormat/>
    <w:pPr>
      <w:spacing w:before="240" w:after="60"/>
      <w:outlineLvl w:val="4"/>
    </w:pPr>
    <w:rPr>
      <w:rFonts w:ascii="Calibri" w:hAnsi="Calibri" w:eastAsia="Times New Roman" w:cs="Times New Roman"/>
      <w:b/>
      <w:bCs/>
      <w:i/>
      <w:iCs/>
      <w:sz w:val="26"/>
      <w:szCs w:val="26"/>
    </w:rPr>
  </w:style>
  <w:style w:type="character" w:styleId="DefaultParagraphFont">
    <w:name w:val="Default Paragraph Font"/>
    <w:qFormat/>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z w:val="20"/>
      <w:szCs w:val="20"/>
    </w:rPr>
  </w:style>
  <w:style w:type="character" w:styleId="CommentSubjectChar">
    <w:name w:val="Comment Subject Char"/>
    <w:basedOn w:val="CommentTextChar"/>
    <w:qFormat/>
    <w:rPr>
      <w:b/>
      <w:bCs/>
      <w:sz w:val="20"/>
      <w:szCs w:val="20"/>
    </w:rPr>
  </w:style>
  <w:style w:type="character" w:styleId="BalloonTextChar">
    <w:name w:val="Balloon Text Char"/>
    <w:basedOn w:val="DefaultParagraphFont"/>
    <w:qFormat/>
    <w:rPr>
      <w:rFonts w:ascii="Tahoma" w:hAnsi="Tahoma" w:cs="Tahoma"/>
      <w:sz w:val="16"/>
      <w:szCs w:val="16"/>
    </w:rPr>
  </w:style>
  <w:style w:type="character" w:styleId="NoSpacingChar">
    <w:name w:val="No Spacing Char"/>
    <w:basedOn w:val="DefaultParagraphFont"/>
    <w:qFormat/>
    <w:rPr>
      <w:rFonts w:eastAsia="Calibri"/>
    </w:rPr>
  </w:style>
  <w:style w:type="character" w:styleId="Heading5Char">
    <w:name w:val="Heading 5 Char"/>
    <w:basedOn w:val="DefaultParagraphFont"/>
    <w:qFormat/>
    <w:rPr>
      <w:rFonts w:ascii="Calibri" w:hAnsi="Calibri" w:eastAsia="Times New Roman" w:cs="Times New Roman"/>
      <w:b/>
      <w:bCs/>
      <w:i/>
      <w:iCs/>
      <w:sz w:val="26"/>
      <w:szCs w:val="26"/>
    </w:rPr>
  </w:style>
  <w:style w:type="character" w:styleId="InternetLink">
    <w:name w:val="Internet Link"/>
    <w:basedOn w:val="DefaultParagraphFont"/>
    <w:rPr>
      <w:color w:val="0000FF"/>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Bullets">
    <w:name w:val="Bullets"/>
    <w:qFormat/>
    <w:rPr>
      <w:rFonts w:ascii="OpenSymbol" w:hAnsi="OpenSymbol" w:eastAsia="OpenSymbol" w:cs="OpenSymbol"/>
    </w:rPr>
  </w:style>
  <w:style w:type="character" w:styleId="ListLabel111">
    <w:name w:val="ListLabel 111"/>
    <w:qFormat/>
    <w:rPr>
      <w:rFonts w:ascii="Times New Roman" w:hAnsi="Times New Roman" w:cs="Symbol"/>
      <w:b/>
      <w:sz w:val="20"/>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ascii="Times New Roman" w:hAnsi="Times New Roman" w:cs="Symbol"/>
      <w:sz w:val="20"/>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ascii="Times New Roman" w:hAnsi="Times New Roman" w:cs="Wingdings"/>
      <w:sz w:val="20"/>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ascii="Times New Roman" w:hAnsi="Times New Roman" w:cs="Symbol"/>
      <w:sz w:val="20"/>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Symbol"/>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ascii="Times New Roman" w:hAnsi="Times New Roman" w:cs="OpenSymbol"/>
      <w:b w:val="false"/>
      <w:sz w:val="20"/>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Symbol"/>
      <w:b/>
      <w:sz w:val="20"/>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ascii="Times New Roman" w:hAnsi="Times New Roman" w:cs="Symbol"/>
      <w:sz w:val="20"/>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ascii="Times New Roman" w:hAnsi="Times New Roman" w:cs="Wingdings"/>
      <w:sz w:val="20"/>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ascii="Times New Roman" w:hAnsi="Times New Roman" w:cs="Symbol"/>
      <w:sz w:val="20"/>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ascii="Times New Roman" w:hAnsi="Times New Roman" w:cs="OpenSymbol"/>
      <w:b w:val="false"/>
      <w:sz w:val="20"/>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Symbol"/>
      <w:b/>
      <w:sz w:val="20"/>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ascii="Times New Roman" w:hAnsi="Times New Roman" w:cs="Symbol"/>
      <w:sz w:val="20"/>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ascii="Times New Roman" w:hAnsi="Times New Roman" w:cs="Wingdings"/>
      <w:sz w:val="20"/>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ascii="Times New Roman" w:hAnsi="Times New Roman" w:cs="Symbol"/>
      <w:sz w:val="20"/>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rFonts w:cs="Symbol"/>
    </w:rPr>
  </w:style>
  <w:style w:type="character" w:styleId="ListLabel259">
    <w:name w:val="ListLabel 259"/>
    <w:qFormat/>
    <w:rPr>
      <w:rFonts w:cs="Courier New"/>
    </w:rPr>
  </w:style>
  <w:style w:type="character" w:styleId="ListLabel260">
    <w:name w:val="ListLabel 260"/>
    <w:qFormat/>
    <w:rPr>
      <w:rFonts w:cs="Wingdings"/>
    </w:rPr>
  </w:style>
  <w:style w:type="character" w:styleId="ListLabel261">
    <w:name w:val="ListLabel 261"/>
    <w:qFormat/>
    <w:rPr>
      <w:rFonts w:cs="Symbol"/>
    </w:rPr>
  </w:style>
  <w:style w:type="character" w:styleId="ListLabel262">
    <w:name w:val="ListLabel 262"/>
    <w:qFormat/>
    <w:rPr>
      <w:rFonts w:cs="Courier New"/>
    </w:rPr>
  </w:style>
  <w:style w:type="character" w:styleId="ListLabel263">
    <w:name w:val="ListLabel 263"/>
    <w:qFormat/>
    <w:rPr>
      <w:rFonts w:cs="Wingdings"/>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ascii="Times New Roman" w:hAnsi="Times New Roman" w:cs="OpenSymbol"/>
      <w:b w:val="false"/>
      <w:sz w:val="20"/>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Symbol"/>
      <w:b/>
      <w:sz w:val="20"/>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ascii="Times New Roman" w:hAnsi="Times New Roman" w:cs="Symbol"/>
      <w:sz w:val="20"/>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ascii="Times New Roman" w:hAnsi="Times New Roman" w:cs="Wingdings"/>
      <w:sz w:val="20"/>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ascii="Times New Roman" w:hAnsi="Times New Roman" w:cs="Symbol"/>
      <w:sz w:val="20"/>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ascii="Times New Roman" w:hAnsi="Times New Roman" w:cs="OpenSymbol"/>
      <w:b w:val="false"/>
      <w:sz w:val="20"/>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Symbol"/>
      <w:b/>
      <w:sz w:val="20"/>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ascii="Times New Roman" w:hAnsi="Times New Roman" w:cs="Symbol"/>
      <w:sz w:val="20"/>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ascii="Times New Roman" w:hAnsi="Times New Roman" w:cs="Wingdings"/>
      <w:sz w:val="20"/>
    </w:rPr>
  </w:style>
  <w:style w:type="character" w:styleId="ListLabel355">
    <w:name w:val="ListLabel 355"/>
    <w:qFormat/>
    <w:rPr>
      <w:rFonts w:cs="Courier New"/>
    </w:rPr>
  </w:style>
  <w:style w:type="character" w:styleId="ListLabel356">
    <w:name w:val="ListLabel 356"/>
    <w:qFormat/>
    <w:rPr>
      <w:rFonts w:cs="Wingdings"/>
    </w:rPr>
  </w:style>
  <w:style w:type="character" w:styleId="ListLabel357">
    <w:name w:val="ListLabel 357"/>
    <w:qFormat/>
    <w:rPr>
      <w:rFonts w:cs="Symbol"/>
    </w:rPr>
  </w:style>
  <w:style w:type="character" w:styleId="ListLabel358">
    <w:name w:val="ListLabel 358"/>
    <w:qFormat/>
    <w:rPr>
      <w:rFonts w:cs="Courier New"/>
    </w:rPr>
  </w:style>
  <w:style w:type="character" w:styleId="ListLabel359">
    <w:name w:val="ListLabel 359"/>
    <w:qFormat/>
    <w:rPr>
      <w:rFonts w:cs="Wingdings"/>
    </w:rPr>
  </w:style>
  <w:style w:type="character" w:styleId="ListLabel360">
    <w:name w:val="ListLabel 360"/>
    <w:qFormat/>
    <w:rPr>
      <w:rFonts w:cs="Symbol"/>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ascii="Times New Roman" w:hAnsi="Times New Roman" w:cs="Symbol"/>
      <w:sz w:val="20"/>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cs="Symbol"/>
    </w:rPr>
  </w:style>
  <w:style w:type="character" w:styleId="ListLabel367">
    <w:name w:val="ListLabel 367"/>
    <w:qFormat/>
    <w:rPr>
      <w:rFonts w:cs="Courier New"/>
    </w:rPr>
  </w:style>
  <w:style w:type="character" w:styleId="ListLabel368">
    <w:name w:val="ListLabel 368"/>
    <w:qFormat/>
    <w:rPr>
      <w:rFonts w:cs="Wingdings"/>
    </w:rPr>
  </w:style>
  <w:style w:type="character" w:styleId="ListLabel369">
    <w:name w:val="ListLabel 369"/>
    <w:qFormat/>
    <w:rPr>
      <w:rFonts w:cs="Symbol"/>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ascii="Times New Roman" w:hAnsi="Times New Roman" w:cs="OpenSymbol"/>
      <w:b/>
      <w:sz w:val="20"/>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ascii="Times New Roman" w:hAnsi="Times New Roman" w:cs="OpenSymbol"/>
      <w:b w:val="false"/>
      <w:sz w:val="20"/>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Symbol"/>
      <w:b/>
      <w:sz w:val="20"/>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cs="Symbol"/>
    </w:rPr>
  </w:style>
  <w:style w:type="character" w:styleId="ListLabel397">
    <w:name w:val="ListLabel 397"/>
    <w:qFormat/>
    <w:rPr>
      <w:rFonts w:cs="Courier New"/>
    </w:rPr>
  </w:style>
  <w:style w:type="character" w:styleId="ListLabel398">
    <w:name w:val="ListLabel 398"/>
    <w:qFormat/>
    <w:rPr>
      <w:rFonts w:cs="Wingdings"/>
    </w:rPr>
  </w:style>
  <w:style w:type="character" w:styleId="ListLabel399">
    <w:name w:val="ListLabel 399"/>
    <w:qFormat/>
    <w:rPr>
      <w:rFonts w:ascii="Times New Roman" w:hAnsi="Times New Roman" w:cs="Symbol"/>
      <w:sz w:val="20"/>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ascii="Times New Roman" w:hAnsi="Times New Roman" w:cs="Wingdings"/>
      <w:sz w:val="20"/>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cs="Symbol"/>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cs="Symbol"/>
    </w:rPr>
  </w:style>
  <w:style w:type="character" w:styleId="ListLabel415">
    <w:name w:val="ListLabel 415"/>
    <w:qFormat/>
    <w:rPr>
      <w:rFonts w:cs="Courier New"/>
    </w:rPr>
  </w:style>
  <w:style w:type="character" w:styleId="ListLabel416">
    <w:name w:val="ListLabel 416"/>
    <w:qFormat/>
    <w:rPr>
      <w:rFonts w:cs="Wingdings"/>
    </w:rPr>
  </w:style>
  <w:style w:type="character" w:styleId="ListLabel417">
    <w:name w:val="ListLabel 417"/>
    <w:qFormat/>
    <w:rPr>
      <w:rFonts w:ascii="Times New Roman" w:hAnsi="Times New Roman" w:cs="Symbol"/>
      <w:sz w:val="20"/>
    </w:rPr>
  </w:style>
  <w:style w:type="character" w:styleId="ListLabel418">
    <w:name w:val="ListLabel 418"/>
    <w:qFormat/>
    <w:rPr>
      <w:rFonts w:cs="Courier New"/>
    </w:rPr>
  </w:style>
  <w:style w:type="character" w:styleId="ListLabel419">
    <w:name w:val="ListLabel 419"/>
    <w:qFormat/>
    <w:rPr>
      <w:rFonts w:cs="Wingdings"/>
    </w:rPr>
  </w:style>
  <w:style w:type="character" w:styleId="ListLabel420">
    <w:name w:val="ListLabel 420"/>
    <w:qFormat/>
    <w:rPr>
      <w:rFonts w:cs="Symbol"/>
    </w:rPr>
  </w:style>
  <w:style w:type="character" w:styleId="ListLabel421">
    <w:name w:val="ListLabel 421"/>
    <w:qFormat/>
    <w:rPr>
      <w:rFonts w:cs="Courier New"/>
    </w:rPr>
  </w:style>
  <w:style w:type="character" w:styleId="ListLabel422">
    <w:name w:val="ListLabel 422"/>
    <w:qFormat/>
    <w:rPr>
      <w:rFonts w:cs="Wingdings"/>
    </w:rPr>
  </w:style>
  <w:style w:type="character" w:styleId="ListLabel423">
    <w:name w:val="ListLabel 423"/>
    <w:qFormat/>
    <w:rPr>
      <w:rFonts w:cs="Symbol"/>
    </w:rPr>
  </w:style>
  <w:style w:type="character" w:styleId="ListLabel424">
    <w:name w:val="ListLabel 424"/>
    <w:qFormat/>
    <w:rPr>
      <w:rFonts w:cs="Courier New"/>
    </w:rPr>
  </w:style>
  <w:style w:type="character" w:styleId="ListLabel425">
    <w:name w:val="ListLabel 425"/>
    <w:qFormat/>
    <w:rPr>
      <w:rFonts w:cs="Wingdings"/>
    </w:rPr>
  </w:style>
  <w:style w:type="character" w:styleId="ListLabel426">
    <w:name w:val="ListLabel 426"/>
    <w:qFormat/>
    <w:rPr>
      <w:rFonts w:ascii="Times New Roman" w:hAnsi="Times New Roman" w:cs="OpenSymbol"/>
      <w:b/>
      <w:sz w:val="20"/>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ascii="Times New Roman" w:hAnsi="Times New Roman" w:cs="OpenSymbol"/>
      <w:b w:val="false"/>
      <w:sz w:val="20"/>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Symbol"/>
      <w:b/>
      <w:sz w:val="20"/>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cs="Symbol"/>
    </w:rPr>
  </w:style>
  <w:style w:type="character" w:styleId="ListLabel451">
    <w:name w:val="ListLabel 451"/>
    <w:qFormat/>
    <w:rPr>
      <w:rFonts w:cs="Courier New"/>
    </w:rPr>
  </w:style>
  <w:style w:type="character" w:styleId="ListLabel452">
    <w:name w:val="ListLabel 452"/>
    <w:qFormat/>
    <w:rPr>
      <w:rFonts w:cs="Wingdings"/>
    </w:rPr>
  </w:style>
  <w:style w:type="character" w:styleId="ListLabel453">
    <w:name w:val="ListLabel 453"/>
    <w:qFormat/>
    <w:rPr>
      <w:rFonts w:ascii="Times New Roman" w:hAnsi="Times New Roman" w:cs="Symbol"/>
      <w:sz w:val="20"/>
    </w:rPr>
  </w:style>
  <w:style w:type="character" w:styleId="ListLabel454">
    <w:name w:val="ListLabel 454"/>
    <w:qFormat/>
    <w:rPr>
      <w:rFonts w:cs="Courier New"/>
    </w:rPr>
  </w:style>
  <w:style w:type="character" w:styleId="ListLabel455">
    <w:name w:val="ListLabel 455"/>
    <w:qFormat/>
    <w:rPr>
      <w:rFonts w:cs="Wingdings"/>
    </w:rPr>
  </w:style>
  <w:style w:type="character" w:styleId="ListLabel456">
    <w:name w:val="ListLabel 456"/>
    <w:qFormat/>
    <w:rPr>
      <w:rFonts w:cs="Symbol"/>
    </w:rPr>
  </w:style>
  <w:style w:type="character" w:styleId="ListLabel457">
    <w:name w:val="ListLabel 457"/>
    <w:qFormat/>
    <w:rPr>
      <w:rFonts w:cs="Courier New"/>
    </w:rPr>
  </w:style>
  <w:style w:type="character" w:styleId="ListLabel458">
    <w:name w:val="ListLabel 458"/>
    <w:qFormat/>
    <w:rPr>
      <w:rFonts w:cs="Wingdings"/>
    </w:rPr>
  </w:style>
  <w:style w:type="character" w:styleId="ListLabel459">
    <w:name w:val="ListLabel 459"/>
    <w:qFormat/>
    <w:rPr>
      <w:rFonts w:cs="Symbol"/>
    </w:rPr>
  </w:style>
  <w:style w:type="character" w:styleId="ListLabel460">
    <w:name w:val="ListLabel 460"/>
    <w:qFormat/>
    <w:rPr>
      <w:rFonts w:cs="Courier New"/>
    </w:rPr>
  </w:style>
  <w:style w:type="character" w:styleId="ListLabel461">
    <w:name w:val="ListLabel 461"/>
    <w:qFormat/>
    <w:rPr>
      <w:rFonts w:cs="Wingdings"/>
    </w:rPr>
  </w:style>
  <w:style w:type="character" w:styleId="ListLabel462">
    <w:name w:val="ListLabel 462"/>
    <w:qFormat/>
    <w:rPr>
      <w:rFonts w:ascii="Times New Roman" w:hAnsi="Times New Roman" w:cs="Wingdings"/>
      <w:sz w:val="20"/>
    </w:rPr>
  </w:style>
  <w:style w:type="character" w:styleId="ListLabel463">
    <w:name w:val="ListLabel 463"/>
    <w:qFormat/>
    <w:rPr>
      <w:rFonts w:cs="Courier New"/>
    </w:rPr>
  </w:style>
  <w:style w:type="character" w:styleId="ListLabel464">
    <w:name w:val="ListLabel 464"/>
    <w:qFormat/>
    <w:rPr>
      <w:rFonts w:cs="Wingdings"/>
    </w:rPr>
  </w:style>
  <w:style w:type="character" w:styleId="ListLabel465">
    <w:name w:val="ListLabel 465"/>
    <w:qFormat/>
    <w:rPr>
      <w:rFonts w:cs="Symbol"/>
    </w:rPr>
  </w:style>
  <w:style w:type="character" w:styleId="ListLabel466">
    <w:name w:val="ListLabel 466"/>
    <w:qFormat/>
    <w:rPr>
      <w:rFonts w:cs="Courier New"/>
    </w:rPr>
  </w:style>
  <w:style w:type="character" w:styleId="ListLabel467">
    <w:name w:val="ListLabel 467"/>
    <w:qFormat/>
    <w:rPr>
      <w:rFonts w:cs="Wingdings"/>
    </w:rPr>
  </w:style>
  <w:style w:type="character" w:styleId="ListLabel468">
    <w:name w:val="ListLabel 468"/>
    <w:qFormat/>
    <w:rPr>
      <w:rFonts w:cs="Symbol"/>
    </w:rPr>
  </w:style>
  <w:style w:type="character" w:styleId="ListLabel469">
    <w:name w:val="ListLabel 469"/>
    <w:qFormat/>
    <w:rPr>
      <w:rFonts w:cs="Courier New"/>
    </w:rPr>
  </w:style>
  <w:style w:type="character" w:styleId="ListLabel470">
    <w:name w:val="ListLabel 470"/>
    <w:qFormat/>
    <w:rPr>
      <w:rFonts w:cs="Wingdings"/>
    </w:rPr>
  </w:style>
  <w:style w:type="character" w:styleId="ListLabel471">
    <w:name w:val="ListLabel 471"/>
    <w:qFormat/>
    <w:rPr>
      <w:rFonts w:ascii="Times New Roman" w:hAnsi="Times New Roman" w:cs="Symbol"/>
      <w:sz w:val="20"/>
    </w:rPr>
  </w:style>
  <w:style w:type="character" w:styleId="ListLabel472">
    <w:name w:val="ListLabel 472"/>
    <w:qFormat/>
    <w:rPr>
      <w:rFonts w:cs="Courier New"/>
    </w:rPr>
  </w:style>
  <w:style w:type="character" w:styleId="ListLabel473">
    <w:name w:val="ListLabel 473"/>
    <w:qFormat/>
    <w:rPr>
      <w:rFonts w:cs="Wingdings"/>
    </w:rPr>
  </w:style>
  <w:style w:type="character" w:styleId="ListLabel474">
    <w:name w:val="ListLabel 474"/>
    <w:qFormat/>
    <w:rPr>
      <w:rFonts w:cs="Symbol"/>
    </w:rPr>
  </w:style>
  <w:style w:type="character" w:styleId="ListLabel475">
    <w:name w:val="ListLabel 475"/>
    <w:qFormat/>
    <w:rPr>
      <w:rFonts w:cs="Courier New"/>
    </w:rPr>
  </w:style>
  <w:style w:type="character" w:styleId="ListLabel476">
    <w:name w:val="ListLabel 476"/>
    <w:qFormat/>
    <w:rPr>
      <w:rFonts w:cs="Wingdings"/>
    </w:rPr>
  </w:style>
  <w:style w:type="character" w:styleId="ListLabel477">
    <w:name w:val="ListLabel 477"/>
    <w:qFormat/>
    <w:rPr>
      <w:rFonts w:cs="Symbol"/>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ascii="Times New Roman" w:hAnsi="Times New Roman" w:cs="OpenSymbol"/>
      <w:b/>
      <w:sz w:val="20"/>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ascii="Times New Roman" w:hAnsi="Times New Roman" w:cs="OpenSymbol"/>
      <w:b w:val="false"/>
      <w:sz w:val="20"/>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Symbol"/>
      <w:b/>
      <w:sz w:val="20"/>
    </w:rPr>
  </w:style>
  <w:style w:type="character" w:styleId="ListLabel499">
    <w:name w:val="ListLabel 499"/>
    <w:qFormat/>
    <w:rPr>
      <w:rFonts w:cs="Courier New"/>
    </w:rPr>
  </w:style>
  <w:style w:type="character" w:styleId="ListLabel500">
    <w:name w:val="ListLabel 500"/>
    <w:qFormat/>
    <w:rPr>
      <w:rFonts w:cs="Wingdings"/>
    </w:rPr>
  </w:style>
  <w:style w:type="character" w:styleId="ListLabel501">
    <w:name w:val="ListLabel 501"/>
    <w:qFormat/>
    <w:rPr>
      <w:rFonts w:cs="Symbol"/>
    </w:rPr>
  </w:style>
  <w:style w:type="character" w:styleId="ListLabel502">
    <w:name w:val="ListLabel 502"/>
    <w:qFormat/>
    <w:rPr>
      <w:rFonts w:cs="Courier New"/>
    </w:rPr>
  </w:style>
  <w:style w:type="character" w:styleId="ListLabel503">
    <w:name w:val="ListLabel 503"/>
    <w:qFormat/>
    <w:rPr>
      <w:rFonts w:cs="Wingdings"/>
    </w:rPr>
  </w:style>
  <w:style w:type="character" w:styleId="ListLabel504">
    <w:name w:val="ListLabel 504"/>
    <w:qFormat/>
    <w:rPr>
      <w:rFonts w:cs="Symbol"/>
    </w:rPr>
  </w:style>
  <w:style w:type="character" w:styleId="ListLabel505">
    <w:name w:val="ListLabel 505"/>
    <w:qFormat/>
    <w:rPr>
      <w:rFonts w:cs="Courier New"/>
    </w:rPr>
  </w:style>
  <w:style w:type="character" w:styleId="ListLabel506">
    <w:name w:val="ListLabel 506"/>
    <w:qFormat/>
    <w:rPr>
      <w:rFonts w:cs="Wingdings"/>
    </w:rPr>
  </w:style>
  <w:style w:type="character" w:styleId="ListLabel507">
    <w:name w:val="ListLabel 507"/>
    <w:qFormat/>
    <w:rPr>
      <w:rFonts w:ascii="Times New Roman" w:hAnsi="Times New Roman" w:cs="Symbol"/>
      <w:sz w:val="20"/>
    </w:rPr>
  </w:style>
  <w:style w:type="character" w:styleId="ListLabel508">
    <w:name w:val="ListLabel 508"/>
    <w:qFormat/>
    <w:rPr>
      <w:rFonts w:cs="Courier New"/>
    </w:rPr>
  </w:style>
  <w:style w:type="character" w:styleId="ListLabel509">
    <w:name w:val="ListLabel 509"/>
    <w:qFormat/>
    <w:rPr>
      <w:rFonts w:cs="Wingdings"/>
    </w:rPr>
  </w:style>
  <w:style w:type="character" w:styleId="ListLabel510">
    <w:name w:val="ListLabel 510"/>
    <w:qFormat/>
    <w:rPr>
      <w:rFonts w:cs="Symbol"/>
    </w:rPr>
  </w:style>
  <w:style w:type="character" w:styleId="ListLabel511">
    <w:name w:val="ListLabel 511"/>
    <w:qFormat/>
    <w:rPr>
      <w:rFonts w:cs="Courier New"/>
    </w:rPr>
  </w:style>
  <w:style w:type="character" w:styleId="ListLabel512">
    <w:name w:val="ListLabel 512"/>
    <w:qFormat/>
    <w:rPr>
      <w:rFonts w:cs="Wingdings"/>
    </w:rPr>
  </w:style>
  <w:style w:type="character" w:styleId="ListLabel513">
    <w:name w:val="ListLabel 513"/>
    <w:qFormat/>
    <w:rPr>
      <w:rFonts w:cs="Symbol"/>
    </w:rPr>
  </w:style>
  <w:style w:type="character" w:styleId="ListLabel514">
    <w:name w:val="ListLabel 514"/>
    <w:qFormat/>
    <w:rPr>
      <w:rFonts w:cs="Courier New"/>
    </w:rPr>
  </w:style>
  <w:style w:type="character" w:styleId="ListLabel515">
    <w:name w:val="ListLabel 515"/>
    <w:qFormat/>
    <w:rPr>
      <w:rFonts w:cs="Wingdings"/>
    </w:rPr>
  </w:style>
  <w:style w:type="character" w:styleId="ListLabel516">
    <w:name w:val="ListLabel 516"/>
    <w:qFormat/>
    <w:rPr>
      <w:rFonts w:ascii="Times New Roman" w:hAnsi="Times New Roman" w:cs="Wingdings"/>
      <w:sz w:val="20"/>
    </w:rPr>
  </w:style>
  <w:style w:type="character" w:styleId="ListLabel517">
    <w:name w:val="ListLabel 517"/>
    <w:qFormat/>
    <w:rPr>
      <w:rFonts w:cs="Courier New"/>
    </w:rPr>
  </w:style>
  <w:style w:type="character" w:styleId="ListLabel518">
    <w:name w:val="ListLabel 518"/>
    <w:qFormat/>
    <w:rPr>
      <w:rFonts w:cs="Wingdings"/>
    </w:rPr>
  </w:style>
  <w:style w:type="character" w:styleId="ListLabel519">
    <w:name w:val="ListLabel 519"/>
    <w:qFormat/>
    <w:rPr>
      <w:rFonts w:cs="Symbol"/>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ascii="Times New Roman" w:hAnsi="Times New Roman" w:cs="Symbol"/>
      <w:b/>
      <w:sz w:val="20"/>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Symbol"/>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ascii="Times New Roman" w:hAnsi="Times New Roman" w:cs="OpenSymbol"/>
      <w:b/>
      <w:sz w:val="20"/>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ascii="Times New Roman" w:hAnsi="Times New Roman" w:cs="OpenSymbol"/>
      <w:b w:val="false"/>
      <w:sz w:val="20"/>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qFormat/>
    <w:pPr>
      <w:spacing w:before="0" w:after="200"/>
      <w:ind w:left="720" w:right="0" w:hanging="0"/>
      <w:contextualSpacing/>
    </w:pPr>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NoSpacing">
    <w:name w:val="No Spacing"/>
    <w:qFormat/>
    <w:pPr>
      <w:widowControl/>
      <w:overflowPunct w:val="true"/>
      <w:bidi w:val="0"/>
      <w:spacing w:lineRule="auto" w:line="240" w:before="0" w:after="0"/>
      <w:jc w:val="left"/>
    </w:pPr>
    <w:rPr>
      <w:rFonts w:ascii="Calibri" w:hAnsi="Calibri" w:eastAsia="Calibri" w:cs="DejaVu Sans"/>
      <w:color w:val="00000A"/>
      <w:sz w:val="22"/>
      <w:szCs w:val="22"/>
      <w:lang w:val="en-US" w:eastAsia="en-US" w:bidi="ar-SA"/>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sinharishikesh11@gmai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415</TotalTime>
  <Application>LibreOffice/5.1.6.2$Linux_X86_64 LibreOffice_project/10m0$Build-2</Application>
  <Pages>3</Pages>
  <Words>1095</Words>
  <Characters>6573</Characters>
  <CharactersWithSpaces>7692</CharactersWithSpaces>
  <Paragraphs>81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2019-06-28T10:32:00Z</dcterms:created>
  <dc:creator>farha.parveen</dc:creator>
  <dc:description/>
  <dc:language>en-IN</dc:language>
  <cp:lastModifiedBy/>
  <dcterms:modified xsi:type="dcterms:W3CDTF">2020-07-23T11:51:08Z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