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C297" w14:textId="6C335C06" w:rsidR="00063B2D" w:rsidRDefault="00063B2D" w:rsidP="00063B2D">
      <w:pPr>
        <w:spacing w:after="0" w:line="240" w:lineRule="auto"/>
        <w:jc w:val="both"/>
        <w:rPr>
          <w:b/>
          <w:sz w:val="28"/>
          <w:szCs w:val="28"/>
        </w:rPr>
      </w:pPr>
      <w:r>
        <w:rPr>
          <w:b/>
          <w:sz w:val="28"/>
          <w:szCs w:val="28"/>
        </w:rPr>
        <w:t xml:space="preserve">                                                             </w:t>
      </w:r>
      <w:r w:rsidRPr="00BE71D1">
        <w:rPr>
          <w:b/>
          <w:sz w:val="28"/>
          <w:szCs w:val="28"/>
        </w:rPr>
        <w:t>SAGAR NAHAK</w:t>
      </w:r>
    </w:p>
    <w:p w14:paraId="1F64F55F" w14:textId="6AE7AFA5" w:rsidR="00063B2D" w:rsidRPr="001667C3" w:rsidRDefault="00063B2D" w:rsidP="00063B2D">
      <w:pPr>
        <w:spacing w:after="0" w:line="240" w:lineRule="auto"/>
        <w:jc w:val="both"/>
        <w:rPr>
          <w:b/>
          <w:bCs/>
          <w:color w:val="0070C0"/>
          <w:sz w:val="24"/>
          <w:szCs w:val="24"/>
        </w:rPr>
      </w:pPr>
      <w:r>
        <w:rPr>
          <w:b/>
          <w:bCs/>
          <w:color w:val="0070C0"/>
          <w:sz w:val="24"/>
          <w:szCs w:val="24"/>
        </w:rPr>
        <w:t xml:space="preserve">                                                                      </w:t>
      </w:r>
      <w:r w:rsidRPr="00063B2D">
        <w:rPr>
          <w:b/>
          <w:bCs/>
          <w:color w:val="0070C0"/>
          <w:sz w:val="24"/>
          <w:szCs w:val="24"/>
        </w:rPr>
        <w:t>Software</w:t>
      </w:r>
      <w:r w:rsidR="00F021AF">
        <w:rPr>
          <w:b/>
          <w:bCs/>
          <w:color w:val="0070C0"/>
          <w:sz w:val="24"/>
          <w:szCs w:val="24"/>
        </w:rPr>
        <w:t xml:space="preserve"> Design</w:t>
      </w:r>
      <w:r w:rsidRPr="00063B2D">
        <w:rPr>
          <w:b/>
          <w:bCs/>
          <w:color w:val="0070C0"/>
          <w:sz w:val="24"/>
          <w:szCs w:val="24"/>
        </w:rPr>
        <w:t xml:space="preserve"> Engineer</w:t>
      </w:r>
    </w:p>
    <w:p w14:paraId="7F26012B" w14:textId="7FCEB4B8" w:rsidR="00063B2D" w:rsidRPr="00C34C5F" w:rsidRDefault="00063B2D" w:rsidP="00063B2D">
      <w:pPr>
        <w:rPr>
          <w:rFonts w:cs="Calibri"/>
          <w:b/>
          <w:color w:val="6A6969"/>
          <w:sz w:val="20"/>
          <w:szCs w:val="20"/>
          <w:lang w:val="en-GB"/>
        </w:rPr>
      </w:pPr>
      <w:r>
        <w:rPr>
          <w:rFonts w:cs="Calibri"/>
          <w:b/>
          <w:color w:val="262626" w:themeColor="text1" w:themeTint="D9"/>
          <w:sz w:val="20"/>
          <w:szCs w:val="20"/>
          <w:lang w:val="en-GB"/>
        </w:rPr>
        <w:t xml:space="preserve">                                                                 </w:t>
      </w:r>
      <w:r w:rsidRPr="00674942">
        <w:rPr>
          <w:rFonts w:cs="Calibri"/>
          <w:noProof/>
          <w:color w:val="6A6969"/>
          <w:sz w:val="20"/>
          <w:szCs w:val="20"/>
        </w:rPr>
        <w:drawing>
          <wp:inline distT="0" distB="0" distL="0" distR="0" wp14:anchorId="7CA943AD" wp14:editId="04963930">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97674" name="mail24x24icons.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hyperlink r:id="rId8" w:history="1">
        <w:r w:rsidR="00403499" w:rsidRPr="00EF1702">
          <w:rPr>
            <w:rStyle w:val="Hyperlink"/>
            <w:rFonts w:cs="Calibri"/>
            <w:b/>
            <w:sz w:val="20"/>
            <w:szCs w:val="20"/>
            <w:lang w:val="en-GB"/>
          </w:rPr>
          <w:t>sfsagar100@gmail.com</w:t>
        </w:r>
      </w:hyperlink>
      <w:r w:rsidRPr="00674942">
        <w:rPr>
          <w:rFonts w:cs="Calibri"/>
          <w:b/>
          <w:noProof/>
          <w:color w:val="6A6969"/>
          <w:sz w:val="20"/>
          <w:szCs w:val="20"/>
        </w:rPr>
        <w:drawing>
          <wp:inline distT="0" distB="0" distL="0" distR="0" wp14:anchorId="121CAB4D" wp14:editId="70E459AC">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47822" name="phone24x24icons.png"/>
                    <pic:cNvPicPr/>
                  </pic:nvPicPr>
                  <pic:blipFill>
                    <a:blip r:embed="rId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215B2B">
        <w:rPr>
          <w:rFonts w:cs="Calibri"/>
          <w:b/>
          <w:color w:val="262626" w:themeColor="text1" w:themeTint="D9"/>
          <w:sz w:val="20"/>
          <w:szCs w:val="20"/>
          <w:lang w:val="en-GB"/>
        </w:rPr>
        <w:t>7975277038</w:t>
      </w:r>
      <w:r>
        <w:rPr>
          <w:rStyle w:val="Hyperlink"/>
          <w:rFonts w:cs="Calibri"/>
          <w:b/>
          <w:color w:val="6A6969"/>
          <w:sz w:val="20"/>
          <w:szCs w:val="20"/>
          <w:lang w:val="en-GB"/>
        </w:rPr>
        <w:br/>
      </w:r>
      <w:r>
        <w:rPr>
          <w:sz w:val="24"/>
          <w:szCs w:val="24"/>
        </w:rPr>
        <w:t xml:space="preserve">                                                 </w:t>
      </w:r>
      <w:r w:rsidRPr="00EA4198">
        <w:rPr>
          <w:sz w:val="24"/>
          <w:szCs w:val="24"/>
        </w:rPr>
        <w:t>Total Experience:</w:t>
      </w:r>
      <w:r w:rsidRPr="003437BC">
        <w:rPr>
          <w:rFonts w:ascii="Arial" w:hAnsi="Arial" w:cs="Arial"/>
          <w:b/>
          <w:sz w:val="24"/>
          <w:szCs w:val="24"/>
        </w:rPr>
        <w:t xml:space="preserve"> </w:t>
      </w:r>
      <w:r w:rsidR="00180F5A">
        <w:rPr>
          <w:rFonts w:ascii="Arial" w:eastAsia="Calibri" w:hAnsi="Arial" w:cs="Arial"/>
          <w:b/>
          <w:sz w:val="24"/>
          <w:szCs w:val="24"/>
        </w:rPr>
        <w:t>4</w:t>
      </w:r>
      <w:r w:rsidRPr="00924364">
        <w:rPr>
          <w:rFonts w:ascii="Arial" w:eastAsia="Calibri" w:hAnsi="Arial" w:cs="Arial"/>
          <w:b/>
          <w:sz w:val="24"/>
          <w:szCs w:val="24"/>
        </w:rPr>
        <w:t>.</w:t>
      </w:r>
      <w:r w:rsidR="0033702B">
        <w:rPr>
          <w:rFonts w:ascii="Arial" w:eastAsia="Calibri" w:hAnsi="Arial" w:cs="Arial"/>
          <w:b/>
          <w:sz w:val="24"/>
          <w:szCs w:val="24"/>
        </w:rPr>
        <w:t>4</w:t>
      </w:r>
      <w:r w:rsidRPr="003437BC">
        <w:rPr>
          <w:rFonts w:ascii="Arial" w:eastAsia="Calibri" w:hAnsi="Arial" w:cs="Arial"/>
          <w:b/>
        </w:rPr>
        <w:t xml:space="preserve"> years</w:t>
      </w:r>
      <w:r>
        <w:rPr>
          <w:rFonts w:ascii="Times New Roman" w:hAnsi="Times New Roman"/>
          <w:sz w:val="24"/>
        </w:rPr>
        <w:t xml:space="preserve"> </w:t>
      </w:r>
      <w:r w:rsidR="00924364">
        <w:rPr>
          <w:rFonts w:ascii="Times New Roman" w:hAnsi="Times New Roman"/>
          <w:sz w:val="24"/>
        </w:rPr>
        <w:t>(</w:t>
      </w:r>
      <w:r w:rsidR="00BA1FD7">
        <w:rPr>
          <w:rFonts w:ascii="Times New Roman" w:hAnsi="Times New Roman"/>
          <w:sz w:val="24"/>
        </w:rPr>
        <w:t>3</w:t>
      </w:r>
      <w:r w:rsidR="0033702B">
        <w:rPr>
          <w:rFonts w:ascii="Times New Roman" w:hAnsi="Times New Roman"/>
          <w:sz w:val="24"/>
        </w:rPr>
        <w:t>.4</w:t>
      </w:r>
      <w:r w:rsidR="00924364">
        <w:rPr>
          <w:rFonts w:ascii="Times New Roman" w:hAnsi="Times New Roman"/>
          <w:sz w:val="24"/>
        </w:rPr>
        <w:t xml:space="preserve"> year in salesforce)</w:t>
      </w:r>
      <w:r>
        <w:rPr>
          <w:rFonts w:ascii="Times New Roman" w:hAnsi="Times New Roman"/>
          <w:sz w:val="24"/>
        </w:rPr>
        <w:t xml:space="preserve">                                                                                       </w:t>
      </w:r>
    </w:p>
    <w:p w14:paraId="7007CFA5" w14:textId="77777777" w:rsidR="00063B2D" w:rsidRPr="009F6E21" w:rsidRDefault="00063B2D" w:rsidP="00063B2D">
      <w:pPr>
        <w:pStyle w:val="BodyText"/>
        <w:shd w:val="clear" w:color="auto" w:fill="C0C0C0"/>
        <w:spacing w:after="80"/>
        <w:jc w:val="both"/>
        <w:rPr>
          <w:rFonts w:ascii="Georgia" w:hAnsi="Georgia" w:cs="Verdana"/>
          <w:b/>
          <w:bCs/>
        </w:rPr>
      </w:pPr>
      <w:r w:rsidRPr="009F6E21">
        <w:rPr>
          <w:rFonts w:ascii="Georgia" w:hAnsi="Georgia" w:cs="Verdana"/>
          <w:b/>
          <w:bCs/>
        </w:rPr>
        <w:t>OBJECTIVE</w:t>
      </w:r>
    </w:p>
    <w:p w14:paraId="76B5E50C" w14:textId="77777777" w:rsidR="00063B2D" w:rsidRDefault="00063B2D" w:rsidP="00063B2D">
      <w:pPr>
        <w:pBdr>
          <w:bottom w:val="single" w:sz="6" w:space="1" w:color="auto"/>
        </w:pBdr>
        <w:spacing w:after="0"/>
        <w:jc w:val="both"/>
        <w:rPr>
          <w:rFonts w:eastAsia="Calibri" w:cs="Calibri"/>
          <w:bCs/>
          <w:sz w:val="20"/>
          <w:szCs w:val="20"/>
        </w:rPr>
      </w:pPr>
      <w:r>
        <w:rPr>
          <w:rFonts w:eastAsia="Calibri" w:cs="Calibri"/>
          <w:bCs/>
          <w:sz w:val="20"/>
          <w:szCs w:val="20"/>
        </w:rPr>
        <w:t xml:space="preserve"> </w:t>
      </w:r>
    </w:p>
    <w:p w14:paraId="3B210428" w14:textId="0F5ADC4E" w:rsidR="00063B2D" w:rsidRDefault="00063B2D" w:rsidP="00063B2D">
      <w:pPr>
        <w:pBdr>
          <w:bottom w:val="single" w:sz="6" w:space="1" w:color="auto"/>
        </w:pBdr>
        <w:spacing w:after="0"/>
        <w:jc w:val="both"/>
        <w:rPr>
          <w:rFonts w:ascii="Georgia" w:hAnsi="Georgia"/>
        </w:rPr>
      </w:pPr>
      <w:r w:rsidRPr="009F6E21">
        <w:rPr>
          <w:rFonts w:ascii="Georgia" w:hAnsi="Georgia"/>
        </w:rPr>
        <w:t>Objective is to target a new height of success with hard work &amp; dedication and leaving a mark of excellence on each step. Like to be a part of the challenging team which strives for the better growth of the organization and simultaneously explores my potential and provides me with the opportunity to enhance my talent with an intention to be an asset to the company.</w:t>
      </w:r>
    </w:p>
    <w:p w14:paraId="2BC2652B" w14:textId="77777777" w:rsidR="00FE71C6" w:rsidRPr="009F6E21" w:rsidRDefault="00FE71C6" w:rsidP="00063B2D">
      <w:pPr>
        <w:pBdr>
          <w:bottom w:val="single" w:sz="6" w:space="1" w:color="auto"/>
        </w:pBdr>
        <w:spacing w:after="0"/>
        <w:jc w:val="both"/>
        <w:rPr>
          <w:rFonts w:ascii="Georgia" w:eastAsia="Calibri" w:hAnsi="Georgia" w:cs="Calibri"/>
          <w:bCs/>
          <w:sz w:val="20"/>
          <w:szCs w:val="20"/>
        </w:rPr>
      </w:pPr>
    </w:p>
    <w:p w14:paraId="75758B39" w14:textId="77777777" w:rsidR="00924364" w:rsidRPr="00924364" w:rsidRDefault="00924364" w:rsidP="00924364">
      <w:pPr>
        <w:shd w:val="pct10" w:color="auto" w:fill="auto"/>
        <w:spacing w:before="120" w:after="120"/>
        <w:jc w:val="both"/>
        <w:rPr>
          <w:rFonts w:asciiTheme="majorHAnsi" w:hAnsiTheme="majorHAnsi"/>
          <w:b/>
        </w:rPr>
      </w:pPr>
      <w:r w:rsidRPr="00924364">
        <w:rPr>
          <w:rFonts w:asciiTheme="majorHAnsi" w:hAnsiTheme="majorHAnsi"/>
          <w:b/>
        </w:rPr>
        <w:t xml:space="preserve">Professional Summary </w:t>
      </w:r>
    </w:p>
    <w:p w14:paraId="7D5D1A22" w14:textId="3FF390A8"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Having </w:t>
      </w:r>
      <w:r w:rsidR="00BA1FD7">
        <w:rPr>
          <w:rFonts w:asciiTheme="majorHAnsi" w:hAnsiTheme="majorHAnsi"/>
          <w:b/>
          <w:bCs/>
          <w:color w:val="222222"/>
          <w:sz w:val="20"/>
          <w:szCs w:val="20"/>
        </w:rPr>
        <w:t>3</w:t>
      </w:r>
      <w:r>
        <w:rPr>
          <w:rFonts w:asciiTheme="majorHAnsi" w:hAnsiTheme="majorHAnsi"/>
          <w:b/>
          <w:bCs/>
          <w:color w:val="222222"/>
          <w:sz w:val="20"/>
          <w:szCs w:val="20"/>
        </w:rPr>
        <w:t xml:space="preserve"> years</w:t>
      </w:r>
      <w:r>
        <w:rPr>
          <w:rFonts w:asciiTheme="majorHAnsi" w:hAnsiTheme="majorHAnsi"/>
          <w:color w:val="222222"/>
          <w:sz w:val="20"/>
          <w:szCs w:val="20"/>
        </w:rPr>
        <w:t> of Experience as a </w:t>
      </w:r>
      <w:r>
        <w:rPr>
          <w:rFonts w:asciiTheme="majorHAnsi" w:hAnsiTheme="majorHAnsi"/>
          <w:b/>
          <w:bCs/>
          <w:color w:val="222222"/>
          <w:sz w:val="20"/>
          <w:szCs w:val="20"/>
        </w:rPr>
        <w:t>Salesforce Admin/Developer</w:t>
      </w:r>
      <w:r>
        <w:rPr>
          <w:rFonts w:asciiTheme="majorHAnsi" w:hAnsiTheme="majorHAnsi"/>
          <w:color w:val="222222"/>
          <w:sz w:val="20"/>
          <w:szCs w:val="20"/>
        </w:rPr>
        <w:t> in IT industry with Salesforce.com platform.</w:t>
      </w:r>
    </w:p>
    <w:p w14:paraId="2FE0E34C"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shd w:val="clear" w:color="auto" w:fill="FFFFFF"/>
        </w:rPr>
        <w:t>Exposure on</w:t>
      </w:r>
      <w:r>
        <w:rPr>
          <w:rFonts w:asciiTheme="majorHAnsi" w:hAnsiTheme="majorHAnsi"/>
          <w:color w:val="222222"/>
          <w:sz w:val="20"/>
          <w:szCs w:val="20"/>
        </w:rPr>
        <w:t> </w:t>
      </w:r>
      <w:r>
        <w:rPr>
          <w:rFonts w:asciiTheme="majorHAnsi" w:hAnsiTheme="majorHAnsi"/>
          <w:sz w:val="20"/>
          <w:szCs w:val="20"/>
        </w:rPr>
        <w:t>Lightning Design</w:t>
      </w:r>
      <w:r>
        <w:rPr>
          <w:rFonts w:asciiTheme="majorHAnsi" w:hAnsiTheme="majorHAnsi"/>
          <w:b/>
          <w:bCs/>
          <w:color w:val="222222"/>
          <w:sz w:val="20"/>
          <w:szCs w:val="20"/>
          <w:shd w:val="clear" w:color="auto" w:fill="FFFFFF"/>
        </w:rPr>
        <w:t xml:space="preserve"> System</w:t>
      </w:r>
      <w:r>
        <w:rPr>
          <w:rFonts w:asciiTheme="majorHAnsi" w:hAnsiTheme="majorHAnsi"/>
          <w:color w:val="222222"/>
          <w:sz w:val="20"/>
          <w:szCs w:val="20"/>
          <w:shd w:val="clear" w:color="auto" w:fill="FFFFFF"/>
        </w:rPr>
        <w:t>,</w:t>
      </w:r>
      <w:r>
        <w:rPr>
          <w:rFonts w:asciiTheme="majorHAnsi" w:hAnsiTheme="majorHAnsi"/>
          <w:color w:val="222222"/>
          <w:sz w:val="20"/>
          <w:szCs w:val="20"/>
        </w:rPr>
        <w:t> </w:t>
      </w:r>
      <w:r>
        <w:rPr>
          <w:rFonts w:asciiTheme="majorHAnsi" w:hAnsiTheme="majorHAnsi"/>
          <w:b/>
          <w:bCs/>
          <w:color w:val="222222"/>
          <w:sz w:val="20"/>
          <w:szCs w:val="20"/>
          <w:shd w:val="clear" w:color="auto" w:fill="FFFFFF"/>
        </w:rPr>
        <w:t>Lightning Components</w:t>
      </w:r>
      <w:r>
        <w:rPr>
          <w:rFonts w:asciiTheme="majorHAnsi" w:hAnsiTheme="majorHAnsi"/>
          <w:color w:val="222222"/>
          <w:sz w:val="20"/>
          <w:szCs w:val="20"/>
        </w:rPr>
        <w:t> </w:t>
      </w:r>
      <w:r>
        <w:rPr>
          <w:rFonts w:asciiTheme="majorHAnsi" w:hAnsiTheme="majorHAnsi"/>
          <w:color w:val="222222"/>
          <w:sz w:val="20"/>
          <w:szCs w:val="20"/>
          <w:shd w:val="clear" w:color="auto" w:fill="FFFFFF"/>
        </w:rPr>
        <w:t>and</w:t>
      </w:r>
      <w:r>
        <w:rPr>
          <w:rFonts w:asciiTheme="majorHAnsi" w:hAnsiTheme="majorHAnsi"/>
          <w:color w:val="222222"/>
          <w:sz w:val="20"/>
          <w:szCs w:val="20"/>
        </w:rPr>
        <w:t> </w:t>
      </w:r>
      <w:r>
        <w:rPr>
          <w:rFonts w:asciiTheme="majorHAnsi" w:hAnsiTheme="majorHAnsi"/>
          <w:b/>
          <w:bCs/>
          <w:color w:val="222222"/>
          <w:sz w:val="20"/>
          <w:szCs w:val="20"/>
          <w:shd w:val="clear" w:color="auto" w:fill="FFFFFF"/>
        </w:rPr>
        <w:t>Lightning Apps</w:t>
      </w:r>
      <w:r>
        <w:rPr>
          <w:rFonts w:asciiTheme="majorHAnsi" w:hAnsiTheme="majorHAnsi"/>
          <w:color w:val="222222"/>
          <w:sz w:val="20"/>
          <w:szCs w:val="20"/>
          <w:shd w:val="clear" w:color="auto" w:fill="FFFFFF"/>
        </w:rPr>
        <w:t>.</w:t>
      </w:r>
    </w:p>
    <w:p w14:paraId="617CB0DA"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Experience in creating </w:t>
      </w:r>
      <w:r>
        <w:rPr>
          <w:rFonts w:asciiTheme="majorHAnsi" w:hAnsiTheme="majorHAnsi"/>
          <w:b/>
          <w:bCs/>
          <w:color w:val="222222"/>
          <w:sz w:val="20"/>
          <w:szCs w:val="20"/>
        </w:rPr>
        <w:t>Custom Objects, Custom Fields, Tabs, Apps, Page Layouts, Record Types, Fields Dependencies, Formula Fields, Custom Validation Rules</w:t>
      </w:r>
      <w:r>
        <w:rPr>
          <w:rFonts w:asciiTheme="majorHAnsi" w:hAnsiTheme="majorHAnsi"/>
          <w:color w:val="222222"/>
          <w:sz w:val="20"/>
          <w:szCs w:val="20"/>
        </w:rPr>
        <w:t> and </w:t>
      </w:r>
      <w:r>
        <w:rPr>
          <w:rFonts w:asciiTheme="majorHAnsi" w:hAnsiTheme="majorHAnsi"/>
          <w:b/>
          <w:bCs/>
          <w:color w:val="222222"/>
          <w:sz w:val="20"/>
          <w:szCs w:val="20"/>
        </w:rPr>
        <w:t>Relationships</w:t>
      </w:r>
      <w:r>
        <w:rPr>
          <w:rFonts w:asciiTheme="majorHAnsi" w:hAnsiTheme="majorHAnsi"/>
          <w:color w:val="222222"/>
          <w:sz w:val="20"/>
          <w:szCs w:val="20"/>
        </w:rPr>
        <w:t> as per the business requirements.</w:t>
      </w:r>
    </w:p>
    <w:p w14:paraId="079977A9" w14:textId="6FBE0E51" w:rsidR="00924364" w:rsidRPr="0097527B"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Experience in configuring </w:t>
      </w:r>
      <w:r>
        <w:rPr>
          <w:rFonts w:asciiTheme="majorHAnsi" w:hAnsiTheme="majorHAnsi"/>
          <w:b/>
          <w:bCs/>
          <w:color w:val="222222"/>
          <w:sz w:val="20"/>
          <w:szCs w:val="20"/>
        </w:rPr>
        <w:t>Field History</w:t>
      </w:r>
      <w:r>
        <w:rPr>
          <w:rFonts w:asciiTheme="majorHAnsi" w:hAnsiTheme="majorHAnsi"/>
          <w:color w:val="222222"/>
          <w:sz w:val="20"/>
          <w:szCs w:val="20"/>
        </w:rPr>
        <w:t>, </w:t>
      </w:r>
      <w:r>
        <w:rPr>
          <w:rFonts w:asciiTheme="majorHAnsi" w:hAnsiTheme="majorHAnsi"/>
          <w:b/>
          <w:bCs/>
          <w:color w:val="222222"/>
          <w:sz w:val="20"/>
          <w:szCs w:val="20"/>
        </w:rPr>
        <w:t>Activities (Task and Event)</w:t>
      </w:r>
      <w:r>
        <w:rPr>
          <w:rFonts w:asciiTheme="majorHAnsi" w:hAnsiTheme="majorHAnsi"/>
          <w:color w:val="222222"/>
          <w:sz w:val="20"/>
          <w:szCs w:val="20"/>
        </w:rPr>
        <w:t>, </w:t>
      </w:r>
      <w:r>
        <w:rPr>
          <w:rFonts w:asciiTheme="majorHAnsi" w:hAnsiTheme="majorHAnsi"/>
          <w:b/>
          <w:bCs/>
          <w:color w:val="222222"/>
          <w:sz w:val="20"/>
          <w:szCs w:val="20"/>
        </w:rPr>
        <w:t>Search Layouts</w:t>
      </w:r>
      <w:r>
        <w:rPr>
          <w:rFonts w:asciiTheme="majorHAnsi" w:hAnsiTheme="majorHAnsi"/>
          <w:color w:val="222222"/>
          <w:sz w:val="20"/>
          <w:szCs w:val="20"/>
        </w:rPr>
        <w:t>, </w:t>
      </w:r>
      <w:r>
        <w:rPr>
          <w:rFonts w:asciiTheme="majorHAnsi" w:hAnsiTheme="majorHAnsi"/>
          <w:b/>
          <w:bCs/>
          <w:color w:val="222222"/>
          <w:sz w:val="20"/>
          <w:szCs w:val="20"/>
        </w:rPr>
        <w:t>Inline Editing</w:t>
      </w:r>
      <w:r>
        <w:rPr>
          <w:rFonts w:asciiTheme="majorHAnsi" w:hAnsiTheme="majorHAnsi"/>
          <w:color w:val="222222"/>
          <w:sz w:val="20"/>
          <w:szCs w:val="20"/>
        </w:rPr>
        <w:t xml:space="preserve"> and </w:t>
      </w:r>
      <w:r>
        <w:rPr>
          <w:rFonts w:asciiTheme="majorHAnsi" w:hAnsiTheme="majorHAnsi"/>
          <w:b/>
          <w:bCs/>
          <w:color w:val="222222"/>
          <w:sz w:val="20"/>
          <w:szCs w:val="20"/>
        </w:rPr>
        <w:t>Enhanced List View</w:t>
      </w:r>
      <w:r>
        <w:rPr>
          <w:rFonts w:asciiTheme="majorHAnsi" w:hAnsiTheme="majorHAnsi"/>
          <w:color w:val="222222"/>
          <w:sz w:val="20"/>
          <w:szCs w:val="20"/>
        </w:rPr>
        <w:t>.</w:t>
      </w:r>
    </w:p>
    <w:p w14:paraId="6FB242E8" w14:textId="443EAC01" w:rsidR="0097527B" w:rsidRPr="00966BD8" w:rsidRDefault="0097527B" w:rsidP="0097527B">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Having experience in </w:t>
      </w:r>
      <w:r>
        <w:rPr>
          <w:rFonts w:asciiTheme="majorHAnsi" w:hAnsiTheme="majorHAnsi"/>
          <w:b/>
          <w:bCs/>
          <w:color w:val="222222"/>
          <w:sz w:val="20"/>
          <w:szCs w:val="20"/>
        </w:rPr>
        <w:t>configuration</w:t>
      </w:r>
      <w:r>
        <w:rPr>
          <w:rFonts w:asciiTheme="majorHAnsi" w:hAnsiTheme="majorHAnsi"/>
          <w:color w:val="222222"/>
          <w:sz w:val="20"/>
          <w:szCs w:val="20"/>
        </w:rPr>
        <w:t> and </w:t>
      </w:r>
      <w:r>
        <w:rPr>
          <w:rFonts w:asciiTheme="majorHAnsi" w:hAnsiTheme="majorHAnsi"/>
          <w:b/>
          <w:bCs/>
          <w:color w:val="222222"/>
          <w:sz w:val="20"/>
          <w:szCs w:val="20"/>
        </w:rPr>
        <w:t>Customization</w:t>
      </w:r>
      <w:r>
        <w:rPr>
          <w:rFonts w:asciiTheme="majorHAnsi" w:hAnsiTheme="majorHAnsi"/>
          <w:color w:val="222222"/>
          <w:sz w:val="20"/>
          <w:szCs w:val="20"/>
        </w:rPr>
        <w:t>.</w:t>
      </w:r>
    </w:p>
    <w:p w14:paraId="4E46AD0A" w14:textId="77777777" w:rsidR="00966BD8" w:rsidRDefault="00966BD8" w:rsidP="00966BD8">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Experience in Deployment activities using</w:t>
      </w:r>
      <w:r>
        <w:rPr>
          <w:rFonts w:asciiTheme="majorHAnsi" w:hAnsiTheme="majorHAnsi"/>
          <w:b/>
          <w:bCs/>
          <w:color w:val="222222"/>
          <w:sz w:val="20"/>
          <w:szCs w:val="20"/>
        </w:rPr>
        <w:t> Change Sets, Eclipse Force.com IDE </w:t>
      </w:r>
      <w:r>
        <w:rPr>
          <w:rFonts w:asciiTheme="majorHAnsi" w:hAnsiTheme="majorHAnsi"/>
          <w:color w:val="222222"/>
          <w:sz w:val="20"/>
          <w:szCs w:val="20"/>
        </w:rPr>
        <w:t>and </w:t>
      </w:r>
      <w:r>
        <w:rPr>
          <w:rFonts w:asciiTheme="majorHAnsi" w:hAnsiTheme="majorHAnsi"/>
          <w:b/>
          <w:bCs/>
          <w:color w:val="222222"/>
          <w:sz w:val="20"/>
          <w:szCs w:val="20"/>
        </w:rPr>
        <w:t>Apex Data Loader.</w:t>
      </w:r>
    </w:p>
    <w:p w14:paraId="086936F9" w14:textId="77777777" w:rsidR="00966BD8" w:rsidRDefault="00966BD8" w:rsidP="00966BD8">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Exposure on </w:t>
      </w:r>
      <w:r>
        <w:rPr>
          <w:rFonts w:asciiTheme="majorHAnsi" w:hAnsiTheme="majorHAnsi"/>
          <w:b/>
          <w:bCs/>
          <w:color w:val="222222"/>
          <w:sz w:val="20"/>
          <w:szCs w:val="20"/>
        </w:rPr>
        <w:t>web services</w:t>
      </w:r>
      <w:r>
        <w:rPr>
          <w:rFonts w:asciiTheme="majorHAnsi" w:hAnsiTheme="majorHAnsi"/>
          <w:color w:val="222222"/>
          <w:sz w:val="20"/>
          <w:szCs w:val="20"/>
        </w:rPr>
        <w:t> (</w:t>
      </w:r>
      <w:r>
        <w:rPr>
          <w:rFonts w:asciiTheme="majorHAnsi" w:hAnsiTheme="majorHAnsi"/>
          <w:b/>
          <w:bCs/>
          <w:color w:val="222222"/>
          <w:sz w:val="20"/>
          <w:szCs w:val="20"/>
        </w:rPr>
        <w:t>SOAP API and REST API</w:t>
      </w:r>
      <w:r>
        <w:rPr>
          <w:rFonts w:asciiTheme="majorHAnsi" w:hAnsiTheme="majorHAnsi"/>
          <w:color w:val="222222"/>
          <w:sz w:val="20"/>
          <w:szCs w:val="20"/>
        </w:rPr>
        <w:t>) and involved in making </w:t>
      </w:r>
      <w:r>
        <w:rPr>
          <w:rFonts w:asciiTheme="majorHAnsi" w:hAnsiTheme="majorHAnsi"/>
          <w:b/>
          <w:bCs/>
          <w:color w:val="222222"/>
          <w:sz w:val="20"/>
          <w:szCs w:val="20"/>
        </w:rPr>
        <w:t>callouts</w:t>
      </w:r>
      <w:r>
        <w:rPr>
          <w:rFonts w:asciiTheme="majorHAnsi" w:hAnsiTheme="majorHAnsi"/>
          <w:color w:val="222222"/>
          <w:sz w:val="20"/>
          <w:szCs w:val="20"/>
        </w:rPr>
        <w:t> and exposing          Salesforce functionality with both REST API and SOAP API.</w:t>
      </w:r>
    </w:p>
    <w:p w14:paraId="0F45469A" w14:textId="779A8A2C" w:rsidR="0097527B" w:rsidRPr="00966BD8" w:rsidRDefault="00966BD8" w:rsidP="00966BD8">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 xml:space="preserve">Involved in the Deployment activities using the </w:t>
      </w:r>
      <w:r>
        <w:rPr>
          <w:rFonts w:asciiTheme="majorHAnsi" w:hAnsiTheme="majorHAnsi"/>
          <w:b/>
          <w:color w:val="222222"/>
          <w:sz w:val="20"/>
          <w:szCs w:val="20"/>
        </w:rPr>
        <w:t>GitLab</w:t>
      </w:r>
      <w:r>
        <w:rPr>
          <w:rFonts w:asciiTheme="majorHAnsi" w:hAnsiTheme="majorHAnsi"/>
          <w:color w:val="222222"/>
          <w:sz w:val="20"/>
          <w:szCs w:val="20"/>
        </w:rPr>
        <w:t xml:space="preserve"> and</w:t>
      </w:r>
      <w:r>
        <w:rPr>
          <w:rFonts w:asciiTheme="majorHAnsi" w:hAnsiTheme="majorHAnsi"/>
          <w:b/>
          <w:color w:val="222222"/>
          <w:sz w:val="20"/>
          <w:szCs w:val="20"/>
        </w:rPr>
        <w:t xml:space="preserve"> Jenkins</w:t>
      </w:r>
      <w:r>
        <w:rPr>
          <w:rFonts w:asciiTheme="majorHAnsi" w:hAnsiTheme="majorHAnsi"/>
          <w:color w:val="222222"/>
          <w:sz w:val="20"/>
          <w:szCs w:val="20"/>
        </w:rPr>
        <w:t xml:space="preserve">. </w:t>
      </w:r>
    </w:p>
    <w:p w14:paraId="2590476B"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Good knowledge/understanding about Salesforce </w:t>
      </w:r>
      <w:r>
        <w:rPr>
          <w:rFonts w:asciiTheme="majorHAnsi" w:hAnsiTheme="majorHAnsi"/>
          <w:b/>
          <w:bCs/>
          <w:color w:val="222222"/>
          <w:sz w:val="20"/>
          <w:szCs w:val="20"/>
        </w:rPr>
        <w:t>MVC Architecture</w:t>
      </w:r>
      <w:r>
        <w:rPr>
          <w:rFonts w:asciiTheme="majorHAnsi" w:hAnsiTheme="majorHAnsi"/>
          <w:color w:val="222222"/>
          <w:sz w:val="20"/>
          <w:szCs w:val="20"/>
        </w:rPr>
        <w:t>, </w:t>
      </w:r>
      <w:r>
        <w:rPr>
          <w:rFonts w:asciiTheme="majorHAnsi" w:hAnsiTheme="majorHAnsi"/>
          <w:b/>
          <w:bCs/>
          <w:color w:val="222222"/>
          <w:sz w:val="20"/>
          <w:szCs w:val="20"/>
        </w:rPr>
        <w:t>Record Ids</w:t>
      </w:r>
      <w:r>
        <w:rPr>
          <w:rFonts w:asciiTheme="majorHAnsi" w:hAnsiTheme="majorHAnsi"/>
          <w:color w:val="222222"/>
          <w:sz w:val="20"/>
          <w:szCs w:val="20"/>
        </w:rPr>
        <w:t> and other </w:t>
      </w:r>
      <w:r>
        <w:rPr>
          <w:rFonts w:asciiTheme="majorHAnsi" w:hAnsiTheme="majorHAnsi"/>
          <w:b/>
          <w:bCs/>
          <w:color w:val="222222"/>
          <w:sz w:val="20"/>
          <w:szCs w:val="20"/>
        </w:rPr>
        <w:t>Force.com Platform</w:t>
      </w:r>
      <w:r>
        <w:rPr>
          <w:rFonts w:asciiTheme="majorHAnsi" w:hAnsiTheme="majorHAnsi"/>
          <w:color w:val="222222"/>
          <w:sz w:val="20"/>
          <w:szCs w:val="20"/>
        </w:rPr>
        <w:t> basics.</w:t>
      </w:r>
    </w:p>
    <w:p w14:paraId="2B10901D"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Good experience on configuring </w:t>
      </w:r>
      <w:r>
        <w:rPr>
          <w:rFonts w:asciiTheme="majorHAnsi" w:hAnsiTheme="majorHAnsi"/>
          <w:b/>
          <w:bCs/>
          <w:color w:val="222222"/>
          <w:sz w:val="20"/>
          <w:szCs w:val="20"/>
        </w:rPr>
        <w:t>security settings</w:t>
      </w:r>
      <w:r>
        <w:rPr>
          <w:rFonts w:asciiTheme="majorHAnsi" w:hAnsiTheme="majorHAnsi"/>
          <w:color w:val="222222"/>
          <w:sz w:val="20"/>
          <w:szCs w:val="20"/>
        </w:rPr>
        <w:t> by using </w:t>
      </w:r>
      <w:r>
        <w:rPr>
          <w:rFonts w:asciiTheme="majorHAnsi" w:hAnsiTheme="majorHAnsi"/>
          <w:b/>
          <w:bCs/>
          <w:color w:val="222222"/>
          <w:sz w:val="20"/>
          <w:szCs w:val="20"/>
        </w:rPr>
        <w:t>Profiles</w:t>
      </w:r>
      <w:r>
        <w:rPr>
          <w:rFonts w:asciiTheme="majorHAnsi" w:hAnsiTheme="majorHAnsi"/>
          <w:color w:val="222222"/>
          <w:sz w:val="20"/>
          <w:szCs w:val="20"/>
        </w:rPr>
        <w:t>, </w:t>
      </w:r>
      <w:r>
        <w:rPr>
          <w:rFonts w:asciiTheme="majorHAnsi" w:hAnsiTheme="majorHAnsi"/>
          <w:b/>
          <w:bCs/>
          <w:color w:val="222222"/>
          <w:sz w:val="20"/>
          <w:szCs w:val="20"/>
        </w:rPr>
        <w:t>Permission Sets</w:t>
      </w:r>
      <w:r>
        <w:rPr>
          <w:rFonts w:asciiTheme="majorHAnsi" w:hAnsiTheme="majorHAnsi"/>
          <w:color w:val="222222"/>
          <w:sz w:val="20"/>
          <w:szCs w:val="20"/>
        </w:rPr>
        <w:t>, </w:t>
      </w:r>
      <w:r>
        <w:rPr>
          <w:rFonts w:asciiTheme="majorHAnsi" w:hAnsiTheme="majorHAnsi"/>
          <w:b/>
          <w:bCs/>
          <w:color w:val="222222"/>
          <w:sz w:val="20"/>
          <w:szCs w:val="20"/>
        </w:rPr>
        <w:t>Roles</w:t>
      </w:r>
      <w:r>
        <w:rPr>
          <w:rFonts w:asciiTheme="majorHAnsi" w:hAnsiTheme="majorHAnsi"/>
          <w:color w:val="222222"/>
          <w:sz w:val="20"/>
          <w:szCs w:val="20"/>
        </w:rPr>
        <w:t>, </w:t>
      </w:r>
      <w:r>
        <w:rPr>
          <w:rFonts w:asciiTheme="majorHAnsi" w:hAnsiTheme="majorHAnsi"/>
          <w:b/>
          <w:bCs/>
          <w:color w:val="222222"/>
          <w:sz w:val="20"/>
          <w:szCs w:val="20"/>
        </w:rPr>
        <w:t>OWD</w:t>
      </w:r>
      <w:r>
        <w:rPr>
          <w:rFonts w:asciiTheme="majorHAnsi" w:hAnsiTheme="majorHAnsi"/>
          <w:color w:val="222222"/>
          <w:sz w:val="20"/>
          <w:szCs w:val="20"/>
        </w:rPr>
        <w:t>, </w:t>
      </w:r>
      <w:r>
        <w:rPr>
          <w:rFonts w:asciiTheme="majorHAnsi" w:hAnsiTheme="majorHAnsi"/>
          <w:b/>
          <w:bCs/>
          <w:color w:val="222222"/>
          <w:sz w:val="20"/>
          <w:szCs w:val="20"/>
        </w:rPr>
        <w:t>Sharing Rules</w:t>
      </w:r>
      <w:r>
        <w:rPr>
          <w:rFonts w:asciiTheme="majorHAnsi" w:hAnsiTheme="majorHAnsi"/>
          <w:color w:val="222222"/>
          <w:sz w:val="20"/>
          <w:szCs w:val="20"/>
        </w:rPr>
        <w:t>, </w:t>
      </w:r>
      <w:r>
        <w:rPr>
          <w:rFonts w:asciiTheme="majorHAnsi" w:hAnsiTheme="majorHAnsi"/>
          <w:b/>
          <w:bCs/>
          <w:color w:val="222222"/>
          <w:sz w:val="20"/>
          <w:szCs w:val="20"/>
        </w:rPr>
        <w:t>Manual Sharing</w:t>
      </w:r>
      <w:r>
        <w:rPr>
          <w:rFonts w:asciiTheme="majorHAnsi" w:hAnsiTheme="majorHAnsi"/>
          <w:color w:val="222222"/>
          <w:sz w:val="20"/>
          <w:szCs w:val="20"/>
        </w:rPr>
        <w:t>, </w:t>
      </w:r>
      <w:r>
        <w:rPr>
          <w:rFonts w:asciiTheme="majorHAnsi" w:hAnsiTheme="majorHAnsi"/>
          <w:b/>
          <w:bCs/>
          <w:color w:val="222222"/>
          <w:sz w:val="20"/>
          <w:szCs w:val="20"/>
        </w:rPr>
        <w:t>Apex Managed Sharing</w:t>
      </w:r>
      <w:r>
        <w:rPr>
          <w:rFonts w:asciiTheme="majorHAnsi" w:hAnsiTheme="majorHAnsi"/>
          <w:color w:val="222222"/>
          <w:sz w:val="20"/>
          <w:szCs w:val="20"/>
        </w:rPr>
        <w:t>, </w:t>
      </w:r>
      <w:r>
        <w:rPr>
          <w:rFonts w:asciiTheme="majorHAnsi" w:hAnsiTheme="majorHAnsi"/>
          <w:b/>
          <w:bCs/>
          <w:color w:val="222222"/>
          <w:sz w:val="20"/>
          <w:szCs w:val="20"/>
        </w:rPr>
        <w:t>View All</w:t>
      </w:r>
      <w:r>
        <w:rPr>
          <w:rFonts w:asciiTheme="majorHAnsi" w:hAnsiTheme="majorHAnsi"/>
          <w:color w:val="222222"/>
          <w:sz w:val="20"/>
          <w:szCs w:val="20"/>
        </w:rPr>
        <w:t>, </w:t>
      </w:r>
      <w:r>
        <w:rPr>
          <w:rFonts w:asciiTheme="majorHAnsi" w:hAnsiTheme="majorHAnsi"/>
          <w:b/>
          <w:bCs/>
          <w:color w:val="222222"/>
          <w:sz w:val="20"/>
          <w:szCs w:val="20"/>
        </w:rPr>
        <w:t>Modify All</w:t>
      </w:r>
      <w:r>
        <w:rPr>
          <w:rFonts w:asciiTheme="majorHAnsi" w:hAnsiTheme="majorHAnsi"/>
          <w:color w:val="222222"/>
          <w:sz w:val="20"/>
          <w:szCs w:val="20"/>
        </w:rPr>
        <w:t>, </w:t>
      </w:r>
      <w:r>
        <w:rPr>
          <w:rFonts w:asciiTheme="majorHAnsi" w:hAnsiTheme="majorHAnsi"/>
          <w:b/>
          <w:bCs/>
          <w:color w:val="222222"/>
          <w:sz w:val="20"/>
          <w:szCs w:val="20"/>
        </w:rPr>
        <w:t>View All Data</w:t>
      </w:r>
      <w:r>
        <w:rPr>
          <w:rFonts w:asciiTheme="majorHAnsi" w:hAnsiTheme="majorHAnsi"/>
          <w:color w:val="222222"/>
          <w:sz w:val="20"/>
          <w:szCs w:val="20"/>
        </w:rPr>
        <w:t> and </w:t>
      </w:r>
      <w:r>
        <w:rPr>
          <w:rFonts w:asciiTheme="majorHAnsi" w:hAnsiTheme="majorHAnsi"/>
          <w:b/>
          <w:bCs/>
          <w:color w:val="222222"/>
          <w:sz w:val="20"/>
          <w:szCs w:val="20"/>
        </w:rPr>
        <w:t>Modify All Data</w:t>
      </w:r>
      <w:r>
        <w:rPr>
          <w:rFonts w:asciiTheme="majorHAnsi" w:hAnsiTheme="majorHAnsi"/>
          <w:color w:val="222222"/>
          <w:sz w:val="20"/>
          <w:szCs w:val="20"/>
        </w:rPr>
        <w:t>.</w:t>
      </w:r>
    </w:p>
    <w:p w14:paraId="357583E0"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Experience on Data migration activities using </w:t>
      </w:r>
      <w:r>
        <w:rPr>
          <w:rFonts w:asciiTheme="majorHAnsi" w:hAnsiTheme="majorHAnsi"/>
          <w:b/>
          <w:bCs/>
          <w:color w:val="222222"/>
          <w:sz w:val="20"/>
          <w:szCs w:val="20"/>
        </w:rPr>
        <w:t>Apex Data Loader</w:t>
      </w:r>
      <w:r>
        <w:rPr>
          <w:rFonts w:asciiTheme="majorHAnsi" w:hAnsiTheme="majorHAnsi"/>
          <w:color w:val="222222"/>
          <w:sz w:val="20"/>
          <w:szCs w:val="20"/>
        </w:rPr>
        <w:t>, </w:t>
      </w:r>
      <w:r>
        <w:rPr>
          <w:rFonts w:asciiTheme="majorHAnsi" w:hAnsiTheme="majorHAnsi"/>
          <w:b/>
          <w:bCs/>
          <w:color w:val="222222"/>
          <w:sz w:val="20"/>
          <w:szCs w:val="20"/>
        </w:rPr>
        <w:t>Import Wizard</w:t>
      </w:r>
      <w:r>
        <w:rPr>
          <w:rFonts w:asciiTheme="majorHAnsi" w:hAnsiTheme="majorHAnsi"/>
          <w:color w:val="222222"/>
          <w:sz w:val="20"/>
          <w:szCs w:val="20"/>
        </w:rPr>
        <w:t> and </w:t>
      </w:r>
      <w:r>
        <w:rPr>
          <w:rFonts w:asciiTheme="majorHAnsi" w:hAnsiTheme="majorHAnsi"/>
          <w:b/>
          <w:bCs/>
          <w:color w:val="222222"/>
          <w:sz w:val="20"/>
          <w:szCs w:val="20"/>
        </w:rPr>
        <w:t>Data Export</w:t>
      </w:r>
      <w:r>
        <w:rPr>
          <w:rFonts w:asciiTheme="majorHAnsi" w:hAnsiTheme="majorHAnsi"/>
          <w:color w:val="222222"/>
          <w:sz w:val="20"/>
          <w:szCs w:val="20"/>
        </w:rPr>
        <w:t>.</w:t>
      </w:r>
    </w:p>
    <w:p w14:paraId="7850EBF5"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configuring </w:t>
      </w:r>
      <w:r>
        <w:rPr>
          <w:rFonts w:asciiTheme="majorHAnsi" w:hAnsiTheme="majorHAnsi"/>
          <w:b/>
          <w:bCs/>
          <w:color w:val="222222"/>
          <w:sz w:val="20"/>
          <w:szCs w:val="20"/>
        </w:rPr>
        <w:t>Workflow Rules</w:t>
      </w:r>
      <w:r>
        <w:rPr>
          <w:rFonts w:asciiTheme="majorHAnsi" w:hAnsiTheme="majorHAnsi"/>
          <w:color w:val="222222"/>
          <w:sz w:val="20"/>
          <w:szCs w:val="20"/>
        </w:rPr>
        <w:t> and </w:t>
      </w:r>
      <w:r>
        <w:rPr>
          <w:rFonts w:asciiTheme="majorHAnsi" w:hAnsiTheme="majorHAnsi"/>
          <w:b/>
          <w:bCs/>
          <w:color w:val="222222"/>
          <w:sz w:val="20"/>
          <w:szCs w:val="20"/>
        </w:rPr>
        <w:t>Process Builder</w:t>
      </w:r>
      <w:r>
        <w:rPr>
          <w:rFonts w:asciiTheme="majorHAnsi" w:hAnsiTheme="majorHAnsi"/>
          <w:color w:val="222222"/>
          <w:sz w:val="20"/>
          <w:szCs w:val="20"/>
        </w:rPr>
        <w:t> to automate specific actions as per the business requirements.</w:t>
      </w:r>
    </w:p>
    <w:p w14:paraId="53791010"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creating </w:t>
      </w:r>
      <w:r>
        <w:rPr>
          <w:rFonts w:asciiTheme="majorHAnsi" w:hAnsiTheme="majorHAnsi"/>
          <w:b/>
          <w:bCs/>
          <w:color w:val="222222"/>
          <w:sz w:val="20"/>
          <w:szCs w:val="20"/>
        </w:rPr>
        <w:t>Public Groups</w:t>
      </w:r>
      <w:r>
        <w:rPr>
          <w:rFonts w:asciiTheme="majorHAnsi" w:hAnsiTheme="majorHAnsi"/>
          <w:color w:val="222222"/>
          <w:sz w:val="20"/>
          <w:szCs w:val="20"/>
        </w:rPr>
        <w:t> and </w:t>
      </w:r>
      <w:r>
        <w:rPr>
          <w:rFonts w:asciiTheme="majorHAnsi" w:hAnsiTheme="majorHAnsi"/>
          <w:b/>
          <w:bCs/>
          <w:color w:val="222222"/>
          <w:sz w:val="20"/>
          <w:szCs w:val="20"/>
        </w:rPr>
        <w:t>Queues </w:t>
      </w:r>
      <w:r>
        <w:rPr>
          <w:rFonts w:asciiTheme="majorHAnsi" w:hAnsiTheme="majorHAnsi"/>
          <w:color w:val="222222"/>
          <w:sz w:val="20"/>
          <w:szCs w:val="20"/>
        </w:rPr>
        <w:t>as per the requirements.</w:t>
      </w:r>
    </w:p>
    <w:p w14:paraId="666A0B9A"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configuring </w:t>
      </w:r>
      <w:r>
        <w:rPr>
          <w:rFonts w:asciiTheme="majorHAnsi" w:hAnsiTheme="majorHAnsi"/>
          <w:b/>
          <w:bCs/>
          <w:color w:val="222222"/>
          <w:sz w:val="20"/>
          <w:szCs w:val="20"/>
        </w:rPr>
        <w:t>Chatter Feed Tracking</w:t>
      </w:r>
      <w:r>
        <w:rPr>
          <w:rFonts w:asciiTheme="majorHAnsi" w:hAnsiTheme="majorHAnsi"/>
          <w:color w:val="222222"/>
          <w:sz w:val="20"/>
          <w:szCs w:val="20"/>
        </w:rPr>
        <w:t> and </w:t>
      </w:r>
      <w:r>
        <w:rPr>
          <w:rFonts w:asciiTheme="majorHAnsi" w:hAnsiTheme="majorHAnsi"/>
          <w:b/>
          <w:bCs/>
          <w:color w:val="222222"/>
          <w:sz w:val="20"/>
          <w:szCs w:val="20"/>
        </w:rPr>
        <w:t>Approval Process</w:t>
      </w:r>
      <w:r>
        <w:rPr>
          <w:rFonts w:asciiTheme="majorHAnsi" w:hAnsiTheme="majorHAnsi"/>
          <w:color w:val="222222"/>
          <w:sz w:val="20"/>
          <w:szCs w:val="20"/>
        </w:rPr>
        <w:t>.</w:t>
      </w:r>
    </w:p>
    <w:p w14:paraId="0D4C1254"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w:t>
      </w:r>
      <w:r>
        <w:rPr>
          <w:rFonts w:asciiTheme="majorHAnsi" w:hAnsiTheme="majorHAnsi"/>
          <w:b/>
          <w:bCs/>
          <w:color w:val="222222"/>
          <w:sz w:val="20"/>
          <w:szCs w:val="20"/>
        </w:rPr>
        <w:t>Reports</w:t>
      </w:r>
      <w:r>
        <w:rPr>
          <w:rFonts w:asciiTheme="majorHAnsi" w:hAnsiTheme="majorHAnsi"/>
          <w:color w:val="222222"/>
          <w:sz w:val="20"/>
          <w:szCs w:val="20"/>
        </w:rPr>
        <w:t>, </w:t>
      </w:r>
      <w:r>
        <w:rPr>
          <w:rFonts w:asciiTheme="majorHAnsi" w:hAnsiTheme="majorHAnsi"/>
          <w:b/>
          <w:bCs/>
          <w:color w:val="222222"/>
          <w:sz w:val="20"/>
          <w:szCs w:val="20"/>
        </w:rPr>
        <w:t>Dashboards</w:t>
      </w:r>
      <w:r>
        <w:rPr>
          <w:rFonts w:asciiTheme="majorHAnsi" w:hAnsiTheme="majorHAnsi"/>
          <w:color w:val="222222"/>
          <w:sz w:val="20"/>
          <w:szCs w:val="20"/>
        </w:rPr>
        <w:t> and having Good exposure on </w:t>
      </w:r>
      <w:r>
        <w:rPr>
          <w:rFonts w:asciiTheme="majorHAnsi" w:hAnsiTheme="majorHAnsi"/>
          <w:b/>
          <w:bCs/>
          <w:color w:val="222222"/>
          <w:sz w:val="20"/>
          <w:szCs w:val="20"/>
        </w:rPr>
        <w:t>Lightning Experience</w:t>
      </w:r>
      <w:r>
        <w:rPr>
          <w:rFonts w:asciiTheme="majorHAnsi" w:hAnsiTheme="majorHAnsi"/>
          <w:color w:val="222222"/>
          <w:sz w:val="20"/>
          <w:szCs w:val="20"/>
        </w:rPr>
        <w:t>.</w:t>
      </w:r>
    </w:p>
    <w:p w14:paraId="3A67CBE6" w14:textId="777777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Involved in developing </w:t>
      </w:r>
      <w:r>
        <w:rPr>
          <w:rFonts w:asciiTheme="majorHAnsi" w:hAnsiTheme="majorHAnsi"/>
          <w:b/>
          <w:bCs/>
          <w:color w:val="222222"/>
          <w:sz w:val="20"/>
          <w:szCs w:val="20"/>
        </w:rPr>
        <w:t>Apex Triggers, Apex Classes to automate the functionalities when performing DML Operations on Database.</w:t>
      </w:r>
    </w:p>
    <w:p w14:paraId="3B0616EA" w14:textId="05152877"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developing </w:t>
      </w:r>
      <w:r>
        <w:rPr>
          <w:rFonts w:asciiTheme="majorHAnsi" w:hAnsiTheme="majorHAnsi"/>
          <w:b/>
          <w:bCs/>
          <w:color w:val="222222"/>
          <w:sz w:val="20"/>
          <w:szCs w:val="20"/>
        </w:rPr>
        <w:t>Batch Apex (Asynchronous)</w:t>
      </w:r>
      <w:r>
        <w:rPr>
          <w:rFonts w:asciiTheme="majorHAnsi" w:hAnsiTheme="majorHAnsi"/>
          <w:color w:val="222222"/>
          <w:sz w:val="20"/>
          <w:szCs w:val="20"/>
        </w:rPr>
        <w:t>,</w:t>
      </w:r>
      <w:r>
        <w:rPr>
          <w:rFonts w:asciiTheme="majorHAnsi" w:hAnsiTheme="majorHAnsi"/>
          <w:b/>
          <w:bCs/>
          <w:color w:val="222222"/>
          <w:sz w:val="20"/>
          <w:szCs w:val="20"/>
        </w:rPr>
        <w:t> Future Methods</w:t>
      </w:r>
      <w:r>
        <w:rPr>
          <w:rFonts w:asciiTheme="majorHAnsi" w:hAnsiTheme="majorHAnsi"/>
          <w:color w:val="222222"/>
          <w:sz w:val="20"/>
          <w:szCs w:val="20"/>
        </w:rPr>
        <w:t> </w:t>
      </w:r>
      <w:r>
        <w:rPr>
          <w:rFonts w:asciiTheme="majorHAnsi" w:hAnsiTheme="majorHAnsi"/>
          <w:b/>
          <w:bCs/>
          <w:color w:val="222222"/>
          <w:sz w:val="20"/>
          <w:szCs w:val="20"/>
        </w:rPr>
        <w:t>Visual Force Pages</w:t>
      </w:r>
      <w:r>
        <w:rPr>
          <w:rFonts w:asciiTheme="majorHAnsi" w:hAnsiTheme="majorHAnsi"/>
          <w:color w:val="222222"/>
          <w:sz w:val="20"/>
          <w:szCs w:val="20"/>
        </w:rPr>
        <w:t> with Standard/ Custom controllers/Extensions and </w:t>
      </w:r>
      <w:r>
        <w:rPr>
          <w:rFonts w:asciiTheme="majorHAnsi" w:hAnsiTheme="majorHAnsi"/>
          <w:b/>
          <w:bCs/>
          <w:color w:val="222222"/>
          <w:sz w:val="20"/>
          <w:szCs w:val="20"/>
        </w:rPr>
        <w:t>Visual force Components</w:t>
      </w:r>
      <w:r>
        <w:rPr>
          <w:rFonts w:asciiTheme="majorHAnsi" w:hAnsiTheme="majorHAnsi"/>
          <w:color w:val="222222"/>
          <w:sz w:val="20"/>
          <w:szCs w:val="20"/>
        </w:rPr>
        <w:t>.</w:t>
      </w:r>
    </w:p>
    <w:p w14:paraId="73A9D91C" w14:textId="7EED9823" w:rsidR="0092436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Worked on all the areas of Visual force which includes </w:t>
      </w:r>
      <w:r>
        <w:rPr>
          <w:rFonts w:asciiTheme="majorHAnsi" w:hAnsiTheme="majorHAnsi"/>
          <w:b/>
          <w:bCs/>
          <w:color w:val="222222"/>
          <w:sz w:val="20"/>
          <w:szCs w:val="20"/>
        </w:rPr>
        <w:t>pagination (with standard Set Controller / Limit and Offset)</w:t>
      </w:r>
      <w:r>
        <w:rPr>
          <w:rFonts w:asciiTheme="majorHAnsi" w:hAnsiTheme="majorHAnsi"/>
          <w:color w:val="222222"/>
          <w:sz w:val="20"/>
          <w:szCs w:val="20"/>
        </w:rPr>
        <w:t>, </w:t>
      </w:r>
      <w:r>
        <w:rPr>
          <w:rFonts w:asciiTheme="majorHAnsi" w:hAnsiTheme="majorHAnsi"/>
          <w:b/>
          <w:bCs/>
          <w:color w:val="222222"/>
          <w:sz w:val="20"/>
          <w:szCs w:val="20"/>
        </w:rPr>
        <w:t>Wrapper classes</w:t>
      </w:r>
      <w:r>
        <w:rPr>
          <w:rFonts w:asciiTheme="majorHAnsi" w:hAnsiTheme="majorHAnsi"/>
          <w:color w:val="222222"/>
          <w:sz w:val="20"/>
          <w:szCs w:val="20"/>
        </w:rPr>
        <w:t>, </w:t>
      </w:r>
      <w:r>
        <w:rPr>
          <w:rFonts w:asciiTheme="majorHAnsi" w:hAnsiTheme="majorHAnsi"/>
          <w:b/>
          <w:bCs/>
          <w:color w:val="222222"/>
          <w:sz w:val="20"/>
          <w:szCs w:val="20"/>
        </w:rPr>
        <w:t>Ajax Functions</w:t>
      </w:r>
      <w:r>
        <w:rPr>
          <w:rFonts w:asciiTheme="majorHAnsi" w:hAnsiTheme="majorHAnsi"/>
          <w:color w:val="222222"/>
          <w:sz w:val="20"/>
          <w:szCs w:val="20"/>
        </w:rPr>
        <w:t> and </w:t>
      </w:r>
      <w:r>
        <w:rPr>
          <w:rFonts w:asciiTheme="majorHAnsi" w:hAnsiTheme="majorHAnsi"/>
          <w:b/>
          <w:bCs/>
          <w:color w:val="222222"/>
          <w:sz w:val="20"/>
          <w:szCs w:val="20"/>
        </w:rPr>
        <w:t>JavaScript</w:t>
      </w:r>
      <w:r>
        <w:rPr>
          <w:rFonts w:asciiTheme="majorHAnsi" w:hAnsiTheme="majorHAnsi"/>
          <w:color w:val="222222"/>
          <w:sz w:val="20"/>
          <w:szCs w:val="20"/>
        </w:rPr>
        <w:t>.</w:t>
      </w:r>
    </w:p>
    <w:p w14:paraId="55FAF9A9" w14:textId="023913E3" w:rsidR="00924364" w:rsidRPr="00E174D4" w:rsidRDefault="00924364" w:rsidP="00924364">
      <w:pPr>
        <w:numPr>
          <w:ilvl w:val="0"/>
          <w:numId w:val="1"/>
        </w:numPr>
        <w:shd w:val="clear" w:color="auto" w:fill="FFFFFF"/>
        <w:spacing w:after="0" w:line="240" w:lineRule="auto"/>
        <w:jc w:val="both"/>
        <w:rPr>
          <w:rFonts w:asciiTheme="majorHAnsi" w:hAnsiTheme="majorHAnsi"/>
          <w:color w:val="222222"/>
          <w:sz w:val="19"/>
          <w:szCs w:val="19"/>
        </w:rPr>
      </w:pPr>
      <w:r>
        <w:rPr>
          <w:rFonts w:asciiTheme="majorHAnsi" w:hAnsiTheme="majorHAnsi"/>
          <w:color w:val="222222"/>
          <w:sz w:val="20"/>
          <w:szCs w:val="20"/>
        </w:rPr>
        <w:t>Experience with </w:t>
      </w:r>
      <w:r>
        <w:rPr>
          <w:rFonts w:asciiTheme="majorHAnsi" w:hAnsiTheme="majorHAnsi"/>
          <w:b/>
          <w:bCs/>
          <w:color w:val="222222"/>
          <w:sz w:val="20"/>
          <w:szCs w:val="20"/>
        </w:rPr>
        <w:t>DML, SOQL, SOSL, Custom Labels, Custom Settings (List and Hierarchy) </w:t>
      </w:r>
      <w:r>
        <w:rPr>
          <w:rFonts w:asciiTheme="majorHAnsi" w:hAnsiTheme="majorHAnsi"/>
          <w:color w:val="222222"/>
          <w:sz w:val="20"/>
          <w:szCs w:val="20"/>
        </w:rPr>
        <w:t>and </w:t>
      </w:r>
      <w:r>
        <w:rPr>
          <w:rFonts w:asciiTheme="majorHAnsi" w:hAnsiTheme="majorHAnsi"/>
          <w:b/>
          <w:bCs/>
          <w:color w:val="222222"/>
          <w:sz w:val="20"/>
          <w:szCs w:val="20"/>
        </w:rPr>
        <w:t>Custom Permissions</w:t>
      </w:r>
      <w:r>
        <w:rPr>
          <w:rFonts w:asciiTheme="majorHAnsi" w:hAnsiTheme="majorHAnsi"/>
          <w:color w:val="222222"/>
          <w:sz w:val="20"/>
          <w:szCs w:val="20"/>
        </w:rPr>
        <w:t>.</w:t>
      </w:r>
    </w:p>
    <w:p w14:paraId="5AABD2E4" w14:textId="77777777" w:rsidR="00E174D4" w:rsidRPr="00E174D4" w:rsidRDefault="00E174D4" w:rsidP="00E174D4">
      <w:pPr>
        <w:numPr>
          <w:ilvl w:val="0"/>
          <w:numId w:val="1"/>
        </w:numPr>
        <w:shd w:val="clear" w:color="auto" w:fill="FFFFFF"/>
        <w:spacing w:after="0" w:line="240" w:lineRule="auto"/>
        <w:jc w:val="both"/>
        <w:rPr>
          <w:rFonts w:asciiTheme="majorHAnsi" w:hAnsiTheme="majorHAnsi"/>
          <w:color w:val="222222"/>
          <w:sz w:val="19"/>
          <w:szCs w:val="19"/>
        </w:rPr>
      </w:pPr>
      <w:r w:rsidRPr="00E174D4">
        <w:rPr>
          <w:rFonts w:asciiTheme="majorHAnsi" w:hAnsiTheme="majorHAnsi"/>
          <w:color w:val="222222"/>
          <w:sz w:val="19"/>
          <w:szCs w:val="19"/>
        </w:rPr>
        <w:t xml:space="preserve">Proficient knowledge of </w:t>
      </w:r>
      <w:r w:rsidRPr="00E174D4">
        <w:rPr>
          <w:rFonts w:asciiTheme="majorHAnsi" w:hAnsiTheme="majorHAnsi"/>
          <w:b/>
          <w:bCs/>
          <w:color w:val="222222"/>
          <w:sz w:val="19"/>
          <w:szCs w:val="19"/>
        </w:rPr>
        <w:t>Governor limits</w:t>
      </w:r>
      <w:r w:rsidRPr="00E174D4">
        <w:rPr>
          <w:rFonts w:asciiTheme="majorHAnsi" w:hAnsiTheme="majorHAnsi"/>
          <w:color w:val="222222"/>
          <w:sz w:val="19"/>
          <w:szCs w:val="19"/>
        </w:rPr>
        <w:t xml:space="preserve">. Experienced in optimization of existing code in according </w:t>
      </w:r>
    </w:p>
    <w:p w14:paraId="62BC9127" w14:textId="0CC65663" w:rsidR="00E174D4" w:rsidRDefault="00E174D4" w:rsidP="00E174D4">
      <w:pPr>
        <w:numPr>
          <w:ilvl w:val="0"/>
          <w:numId w:val="1"/>
        </w:numPr>
        <w:shd w:val="clear" w:color="auto" w:fill="FFFFFF"/>
        <w:spacing w:after="0" w:line="240" w:lineRule="auto"/>
        <w:jc w:val="both"/>
        <w:rPr>
          <w:rFonts w:asciiTheme="majorHAnsi" w:hAnsiTheme="majorHAnsi"/>
          <w:color w:val="222222"/>
          <w:sz w:val="19"/>
          <w:szCs w:val="19"/>
        </w:rPr>
      </w:pPr>
      <w:r w:rsidRPr="00E174D4">
        <w:rPr>
          <w:rFonts w:asciiTheme="majorHAnsi" w:hAnsiTheme="majorHAnsi"/>
          <w:color w:val="222222"/>
          <w:sz w:val="19"/>
          <w:szCs w:val="19"/>
        </w:rPr>
        <w:t>to the governor limits.</w:t>
      </w:r>
    </w:p>
    <w:p w14:paraId="1848B737" w14:textId="77777777" w:rsidR="00924364" w:rsidRDefault="00924364" w:rsidP="00924364">
      <w:pPr>
        <w:pStyle w:val="ListParagraph"/>
        <w:numPr>
          <w:ilvl w:val="0"/>
          <w:numId w:val="1"/>
        </w:numPr>
        <w:shd w:val="clear" w:color="auto" w:fill="FFFFFF"/>
        <w:jc w:val="both"/>
        <w:rPr>
          <w:rFonts w:asciiTheme="majorHAnsi" w:hAnsiTheme="majorHAnsi"/>
          <w:color w:val="222222"/>
          <w:sz w:val="19"/>
          <w:szCs w:val="19"/>
        </w:rPr>
      </w:pPr>
      <w:r>
        <w:rPr>
          <w:rFonts w:asciiTheme="majorHAnsi" w:hAnsiTheme="majorHAnsi"/>
          <w:color w:val="222222"/>
          <w:sz w:val="20"/>
          <w:szCs w:val="20"/>
        </w:rPr>
        <w:t>Experience in developing </w:t>
      </w:r>
      <w:r>
        <w:rPr>
          <w:rFonts w:asciiTheme="majorHAnsi" w:hAnsiTheme="majorHAnsi"/>
          <w:b/>
          <w:bCs/>
          <w:color w:val="222222"/>
          <w:sz w:val="20"/>
          <w:szCs w:val="20"/>
        </w:rPr>
        <w:t>Test Classes</w:t>
      </w:r>
      <w:r>
        <w:rPr>
          <w:rFonts w:asciiTheme="majorHAnsi" w:hAnsiTheme="majorHAnsi"/>
          <w:color w:val="222222"/>
          <w:sz w:val="20"/>
          <w:szCs w:val="20"/>
        </w:rPr>
        <w:t> to cover the code for Apex Triggers and Apex Classes</w:t>
      </w:r>
      <w:r>
        <w:rPr>
          <w:rFonts w:asciiTheme="majorHAnsi" w:hAnsiTheme="majorHAnsi"/>
          <w:b/>
          <w:bCs/>
          <w:color w:val="222222"/>
          <w:sz w:val="20"/>
          <w:szCs w:val="20"/>
        </w:rPr>
        <w:t>.</w:t>
      </w:r>
    </w:p>
    <w:p w14:paraId="07007DA7" w14:textId="26EBD117" w:rsidR="00FE71C6" w:rsidRDefault="00FE71C6" w:rsidP="00966BD8">
      <w:pPr>
        <w:shd w:val="clear" w:color="auto" w:fill="FFFFFF"/>
        <w:spacing w:after="0" w:line="240" w:lineRule="auto"/>
        <w:ind w:left="720"/>
        <w:jc w:val="both"/>
        <w:rPr>
          <w:rFonts w:ascii="Georgia" w:hAnsi="Georgia"/>
          <w:b/>
        </w:rPr>
      </w:pPr>
    </w:p>
    <w:p w14:paraId="2A3AB9C3" w14:textId="29F53360" w:rsidR="004E09E1" w:rsidRDefault="004E09E1" w:rsidP="00DF76C2">
      <w:pPr>
        <w:pStyle w:val="NoSpacing"/>
        <w:rPr>
          <w:rFonts w:ascii="Georgia" w:hAnsi="Georgia"/>
          <w:b/>
        </w:rPr>
      </w:pPr>
    </w:p>
    <w:p w14:paraId="3EC0B2EE" w14:textId="77777777" w:rsidR="004E09E1" w:rsidRDefault="004E09E1" w:rsidP="00DF76C2">
      <w:pPr>
        <w:pStyle w:val="NoSpacing"/>
        <w:rPr>
          <w:rFonts w:ascii="Georgia" w:hAnsi="Georgia"/>
          <w:b/>
        </w:rPr>
      </w:pPr>
    </w:p>
    <w:tbl>
      <w:tblPr>
        <w:tblpPr w:leftFromText="180" w:rightFromText="180" w:vertAnchor="text" w:horzAnchor="margin" w:tblpY="411"/>
        <w:tblW w:w="9705" w:type="dxa"/>
        <w:tblLayout w:type="fixed"/>
        <w:tblLook w:val="00A0" w:firstRow="1" w:lastRow="0" w:firstColumn="1" w:lastColumn="0" w:noHBand="0" w:noVBand="0"/>
      </w:tblPr>
      <w:tblGrid>
        <w:gridCol w:w="2675"/>
        <w:gridCol w:w="7030"/>
      </w:tblGrid>
      <w:tr w:rsidR="009E3021" w14:paraId="48DAED4E" w14:textId="77777777" w:rsidTr="00390B08">
        <w:trPr>
          <w:trHeight w:val="885"/>
        </w:trPr>
        <w:tc>
          <w:tcPr>
            <w:tcW w:w="2675" w:type="dxa"/>
            <w:tcBorders>
              <w:top w:val="single" w:sz="6" w:space="0" w:color="auto"/>
              <w:left w:val="single" w:sz="6" w:space="0" w:color="auto"/>
              <w:bottom w:val="single" w:sz="6" w:space="0" w:color="auto"/>
              <w:right w:val="single" w:sz="6" w:space="0" w:color="auto"/>
            </w:tcBorders>
          </w:tcPr>
          <w:p w14:paraId="206D340A" w14:textId="77777777" w:rsidR="009E3021" w:rsidRDefault="009E3021" w:rsidP="009E3021">
            <w:pPr>
              <w:pStyle w:val="Heading1"/>
              <w:spacing w:line="276" w:lineRule="auto"/>
              <w:ind w:left="360" w:hanging="270"/>
              <w:rPr>
                <w:rFonts w:asciiTheme="majorHAnsi" w:eastAsiaTheme="minorEastAsia" w:hAnsiTheme="majorHAnsi"/>
                <w:sz w:val="20"/>
              </w:rPr>
            </w:pPr>
            <w:r>
              <w:rPr>
                <w:rFonts w:asciiTheme="majorHAnsi" w:eastAsiaTheme="minorEastAsia" w:hAnsiTheme="majorHAnsi"/>
                <w:sz w:val="20"/>
              </w:rPr>
              <w:lastRenderedPageBreak/>
              <w:t>Salesforce Technologies</w:t>
            </w:r>
          </w:p>
          <w:p w14:paraId="187239E1" w14:textId="77777777" w:rsidR="009E3021" w:rsidRDefault="009E3021" w:rsidP="009E3021">
            <w:pPr>
              <w:pStyle w:val="Heading1"/>
              <w:spacing w:line="276" w:lineRule="auto"/>
              <w:ind w:left="360" w:hanging="270"/>
              <w:rPr>
                <w:rFonts w:asciiTheme="majorHAnsi" w:eastAsiaTheme="minorEastAsia" w:hAnsiTheme="majorHAnsi"/>
                <w:sz w:val="20"/>
              </w:rPr>
            </w:pPr>
          </w:p>
          <w:p w14:paraId="712322D5" w14:textId="77777777" w:rsidR="009E3021" w:rsidRDefault="009E3021" w:rsidP="009E3021">
            <w:pPr>
              <w:rPr>
                <w:rFonts w:asciiTheme="majorHAnsi" w:eastAsiaTheme="minorEastAsia" w:hAnsiTheme="majorHAnsi"/>
              </w:rPr>
            </w:pPr>
          </w:p>
        </w:tc>
        <w:tc>
          <w:tcPr>
            <w:tcW w:w="7030" w:type="dxa"/>
            <w:tcBorders>
              <w:top w:val="single" w:sz="6" w:space="0" w:color="auto"/>
              <w:left w:val="single" w:sz="6" w:space="0" w:color="auto"/>
              <w:bottom w:val="single" w:sz="6" w:space="0" w:color="auto"/>
              <w:right w:val="single" w:sz="6" w:space="0" w:color="auto"/>
            </w:tcBorders>
            <w:hideMark/>
          </w:tcPr>
          <w:p w14:paraId="6BFC4B20" w14:textId="77777777" w:rsidR="009E3021" w:rsidRDefault="009E3021" w:rsidP="009E3021">
            <w:pPr>
              <w:jc w:val="both"/>
              <w:rPr>
                <w:rFonts w:asciiTheme="majorHAnsi" w:hAnsiTheme="majorHAnsi"/>
                <w:sz w:val="20"/>
                <w:szCs w:val="20"/>
              </w:rPr>
            </w:pPr>
            <w:r>
              <w:rPr>
                <w:rFonts w:asciiTheme="majorHAnsi" w:hAnsiTheme="majorHAnsi"/>
                <w:sz w:val="20"/>
                <w:szCs w:val="20"/>
              </w:rPr>
              <w:t>Apex Language, Apex Classes, Apex Triggers, Visual Force Pages, database operations (DML, SOQL), Workflows &amp; Approvals, Reports &amp; Dashboards, Custom Objects and Standard Objects.</w:t>
            </w:r>
          </w:p>
        </w:tc>
      </w:tr>
      <w:tr w:rsidR="009E3021" w14:paraId="1A790BBE" w14:textId="77777777" w:rsidTr="009E3021">
        <w:trPr>
          <w:trHeight w:val="199"/>
        </w:trPr>
        <w:tc>
          <w:tcPr>
            <w:tcW w:w="2675" w:type="dxa"/>
            <w:tcBorders>
              <w:top w:val="single" w:sz="6" w:space="0" w:color="auto"/>
              <w:left w:val="single" w:sz="6" w:space="0" w:color="auto"/>
              <w:bottom w:val="single" w:sz="6" w:space="0" w:color="auto"/>
              <w:right w:val="single" w:sz="6" w:space="0" w:color="auto"/>
            </w:tcBorders>
            <w:hideMark/>
          </w:tcPr>
          <w:p w14:paraId="11CEABB8" w14:textId="77777777" w:rsidR="009E3021" w:rsidRDefault="009E3021" w:rsidP="009E3021">
            <w:pPr>
              <w:pStyle w:val="Heading1"/>
              <w:spacing w:before="20" w:after="20" w:line="276" w:lineRule="auto"/>
              <w:ind w:left="360" w:hanging="270"/>
              <w:rPr>
                <w:rFonts w:asciiTheme="majorHAnsi" w:eastAsiaTheme="minorEastAsia" w:hAnsiTheme="majorHAnsi"/>
                <w:sz w:val="20"/>
                <w:szCs w:val="20"/>
              </w:rPr>
            </w:pPr>
            <w:r>
              <w:rPr>
                <w:rFonts w:asciiTheme="majorHAnsi" w:eastAsiaTheme="minorEastAsia" w:hAnsiTheme="majorHAnsi"/>
                <w:sz w:val="20"/>
              </w:rPr>
              <w:t>Salesforce Tools</w:t>
            </w:r>
          </w:p>
        </w:tc>
        <w:tc>
          <w:tcPr>
            <w:tcW w:w="7030" w:type="dxa"/>
            <w:tcBorders>
              <w:top w:val="single" w:sz="6" w:space="0" w:color="auto"/>
              <w:left w:val="single" w:sz="6" w:space="0" w:color="auto"/>
              <w:bottom w:val="single" w:sz="6" w:space="0" w:color="auto"/>
              <w:right w:val="single" w:sz="6" w:space="0" w:color="auto"/>
            </w:tcBorders>
            <w:hideMark/>
          </w:tcPr>
          <w:p w14:paraId="409E7847" w14:textId="77777777" w:rsidR="009E3021" w:rsidRDefault="009E3021" w:rsidP="009E3021">
            <w:pPr>
              <w:spacing w:before="20" w:after="20"/>
              <w:ind w:left="90"/>
              <w:jc w:val="both"/>
              <w:rPr>
                <w:rFonts w:asciiTheme="majorHAnsi" w:eastAsiaTheme="minorEastAsia" w:hAnsiTheme="majorHAnsi"/>
                <w:sz w:val="20"/>
                <w:szCs w:val="20"/>
              </w:rPr>
            </w:pPr>
            <w:r>
              <w:rPr>
                <w:rFonts w:asciiTheme="majorHAnsi" w:hAnsiTheme="majorHAnsi"/>
                <w:sz w:val="20"/>
                <w:szCs w:val="20"/>
              </w:rPr>
              <w:t xml:space="preserve"> Eclipse, Force.com IDE Plug-in, Data Loader, Force.com Explorer. VS code, Workbench.</w:t>
            </w:r>
          </w:p>
        </w:tc>
      </w:tr>
      <w:tr w:rsidR="009E3021" w14:paraId="2C9DDD00" w14:textId="77777777" w:rsidTr="009E3021">
        <w:trPr>
          <w:trHeight w:val="97"/>
        </w:trPr>
        <w:tc>
          <w:tcPr>
            <w:tcW w:w="2675" w:type="dxa"/>
            <w:tcBorders>
              <w:top w:val="single" w:sz="6" w:space="0" w:color="auto"/>
              <w:left w:val="single" w:sz="6" w:space="0" w:color="auto"/>
              <w:bottom w:val="single" w:sz="6" w:space="0" w:color="auto"/>
              <w:right w:val="single" w:sz="6" w:space="0" w:color="auto"/>
            </w:tcBorders>
            <w:hideMark/>
          </w:tcPr>
          <w:p w14:paraId="30C44A98" w14:textId="77777777" w:rsidR="009E3021" w:rsidRDefault="009E3021" w:rsidP="009E3021">
            <w:pPr>
              <w:pStyle w:val="Heading1"/>
              <w:spacing w:before="20" w:after="20" w:line="276" w:lineRule="auto"/>
              <w:ind w:left="360" w:hanging="270"/>
              <w:rPr>
                <w:rFonts w:asciiTheme="majorHAnsi" w:eastAsiaTheme="minorEastAsia" w:hAnsiTheme="majorHAnsi"/>
                <w:sz w:val="20"/>
                <w:szCs w:val="20"/>
              </w:rPr>
            </w:pPr>
            <w:r>
              <w:rPr>
                <w:rFonts w:asciiTheme="majorHAnsi" w:eastAsiaTheme="minorEastAsia" w:hAnsiTheme="majorHAnsi"/>
                <w:sz w:val="20"/>
              </w:rPr>
              <w:t>Languages</w:t>
            </w:r>
          </w:p>
        </w:tc>
        <w:tc>
          <w:tcPr>
            <w:tcW w:w="7030" w:type="dxa"/>
            <w:tcBorders>
              <w:top w:val="single" w:sz="6" w:space="0" w:color="auto"/>
              <w:left w:val="single" w:sz="6" w:space="0" w:color="auto"/>
              <w:bottom w:val="single" w:sz="6" w:space="0" w:color="auto"/>
              <w:right w:val="single" w:sz="6" w:space="0" w:color="auto"/>
            </w:tcBorders>
            <w:hideMark/>
          </w:tcPr>
          <w:p w14:paraId="756E8980" w14:textId="77777777" w:rsidR="009E3021" w:rsidRDefault="009E3021" w:rsidP="009E3021">
            <w:pPr>
              <w:spacing w:before="20" w:after="20"/>
              <w:ind w:left="360" w:hanging="270"/>
              <w:jc w:val="both"/>
              <w:rPr>
                <w:rFonts w:asciiTheme="majorHAnsi" w:eastAsiaTheme="minorEastAsia" w:hAnsiTheme="majorHAnsi"/>
                <w:sz w:val="20"/>
                <w:szCs w:val="20"/>
              </w:rPr>
            </w:pPr>
            <w:r>
              <w:rPr>
                <w:rFonts w:asciiTheme="majorHAnsi" w:hAnsiTheme="majorHAnsi"/>
                <w:sz w:val="20"/>
                <w:szCs w:val="20"/>
              </w:rPr>
              <w:t>Apex, Apex Triggers</w:t>
            </w:r>
          </w:p>
        </w:tc>
      </w:tr>
      <w:tr w:rsidR="009E3021" w14:paraId="01B0B0AF" w14:textId="77777777" w:rsidTr="009E3021">
        <w:trPr>
          <w:trHeight w:val="176"/>
        </w:trPr>
        <w:tc>
          <w:tcPr>
            <w:tcW w:w="2675" w:type="dxa"/>
            <w:tcBorders>
              <w:top w:val="single" w:sz="6" w:space="0" w:color="auto"/>
              <w:left w:val="single" w:sz="6" w:space="0" w:color="auto"/>
              <w:bottom w:val="single" w:sz="6" w:space="0" w:color="auto"/>
              <w:right w:val="single" w:sz="6" w:space="0" w:color="auto"/>
            </w:tcBorders>
            <w:hideMark/>
          </w:tcPr>
          <w:p w14:paraId="3F341940" w14:textId="77777777" w:rsidR="009E3021" w:rsidRDefault="009E3021" w:rsidP="009E3021">
            <w:pPr>
              <w:pStyle w:val="Heading1"/>
              <w:spacing w:before="20" w:after="20" w:line="276" w:lineRule="auto"/>
              <w:ind w:left="360" w:hanging="270"/>
              <w:rPr>
                <w:rFonts w:asciiTheme="majorHAnsi" w:eastAsiaTheme="minorEastAsia" w:hAnsiTheme="majorHAnsi"/>
                <w:sz w:val="20"/>
                <w:szCs w:val="20"/>
              </w:rPr>
            </w:pPr>
            <w:r>
              <w:rPr>
                <w:rFonts w:asciiTheme="majorHAnsi" w:eastAsiaTheme="minorEastAsia" w:hAnsiTheme="majorHAnsi"/>
                <w:sz w:val="20"/>
              </w:rPr>
              <w:t>OS</w:t>
            </w:r>
          </w:p>
        </w:tc>
        <w:tc>
          <w:tcPr>
            <w:tcW w:w="7030" w:type="dxa"/>
            <w:tcBorders>
              <w:top w:val="single" w:sz="6" w:space="0" w:color="auto"/>
              <w:left w:val="single" w:sz="6" w:space="0" w:color="auto"/>
              <w:bottom w:val="single" w:sz="6" w:space="0" w:color="auto"/>
              <w:right w:val="single" w:sz="6" w:space="0" w:color="auto"/>
            </w:tcBorders>
            <w:hideMark/>
          </w:tcPr>
          <w:p w14:paraId="4CB97455" w14:textId="77777777" w:rsidR="009E3021" w:rsidRDefault="009E3021" w:rsidP="009E3021">
            <w:pPr>
              <w:spacing w:before="20" w:after="20"/>
              <w:ind w:left="360" w:hanging="270"/>
              <w:jc w:val="both"/>
              <w:rPr>
                <w:rFonts w:asciiTheme="majorHAnsi" w:eastAsiaTheme="minorEastAsia" w:hAnsiTheme="majorHAnsi"/>
                <w:sz w:val="20"/>
                <w:szCs w:val="20"/>
              </w:rPr>
            </w:pPr>
            <w:r>
              <w:rPr>
                <w:rFonts w:asciiTheme="majorHAnsi" w:hAnsiTheme="majorHAnsi"/>
                <w:sz w:val="20"/>
                <w:szCs w:val="20"/>
              </w:rPr>
              <w:t>Windows family</w:t>
            </w:r>
          </w:p>
        </w:tc>
      </w:tr>
      <w:tr w:rsidR="009E3021" w14:paraId="3C36BD07" w14:textId="77777777" w:rsidTr="009E3021">
        <w:trPr>
          <w:trHeight w:val="199"/>
        </w:trPr>
        <w:tc>
          <w:tcPr>
            <w:tcW w:w="2675" w:type="dxa"/>
            <w:tcBorders>
              <w:top w:val="single" w:sz="6" w:space="0" w:color="auto"/>
              <w:left w:val="single" w:sz="6" w:space="0" w:color="auto"/>
              <w:bottom w:val="single" w:sz="6" w:space="0" w:color="auto"/>
              <w:right w:val="single" w:sz="6" w:space="0" w:color="auto"/>
            </w:tcBorders>
            <w:hideMark/>
          </w:tcPr>
          <w:p w14:paraId="7276C7D8" w14:textId="77777777" w:rsidR="009E3021" w:rsidRDefault="009E3021" w:rsidP="009E3021">
            <w:pPr>
              <w:pStyle w:val="Heading1"/>
              <w:spacing w:before="20" w:after="20" w:line="276" w:lineRule="auto"/>
              <w:ind w:left="360" w:hanging="270"/>
              <w:rPr>
                <w:rFonts w:asciiTheme="majorHAnsi" w:eastAsiaTheme="minorEastAsia" w:hAnsiTheme="majorHAnsi"/>
                <w:sz w:val="20"/>
                <w:szCs w:val="20"/>
              </w:rPr>
            </w:pPr>
            <w:r>
              <w:rPr>
                <w:rFonts w:asciiTheme="majorHAnsi" w:eastAsiaTheme="minorEastAsia" w:hAnsiTheme="majorHAnsi"/>
                <w:sz w:val="20"/>
              </w:rPr>
              <w:t>Documentation Tools</w:t>
            </w:r>
          </w:p>
        </w:tc>
        <w:tc>
          <w:tcPr>
            <w:tcW w:w="7030" w:type="dxa"/>
            <w:tcBorders>
              <w:top w:val="single" w:sz="6" w:space="0" w:color="auto"/>
              <w:left w:val="single" w:sz="6" w:space="0" w:color="auto"/>
              <w:bottom w:val="single" w:sz="6" w:space="0" w:color="auto"/>
              <w:right w:val="single" w:sz="6" w:space="0" w:color="auto"/>
            </w:tcBorders>
            <w:hideMark/>
          </w:tcPr>
          <w:p w14:paraId="51DD91FF" w14:textId="77777777" w:rsidR="009E3021" w:rsidRDefault="009E3021" w:rsidP="009E3021">
            <w:pPr>
              <w:spacing w:before="20" w:after="20"/>
              <w:ind w:left="360" w:hanging="270"/>
              <w:jc w:val="both"/>
              <w:rPr>
                <w:rFonts w:asciiTheme="majorHAnsi" w:eastAsiaTheme="minorEastAsia" w:hAnsiTheme="majorHAnsi"/>
                <w:sz w:val="20"/>
                <w:szCs w:val="20"/>
              </w:rPr>
            </w:pPr>
            <w:r>
              <w:rPr>
                <w:rFonts w:asciiTheme="majorHAnsi" w:hAnsiTheme="majorHAnsi"/>
                <w:sz w:val="20"/>
                <w:szCs w:val="20"/>
              </w:rPr>
              <w:t>MS Office 2016,2007&amp;2003.</w:t>
            </w:r>
          </w:p>
        </w:tc>
      </w:tr>
    </w:tbl>
    <w:p w14:paraId="4A34F169" w14:textId="69463E26" w:rsidR="00390B08" w:rsidRPr="00390B08" w:rsidRDefault="00C729A0" w:rsidP="00390B08">
      <w:pPr>
        <w:shd w:val="pct10" w:color="auto" w:fill="auto"/>
        <w:rPr>
          <w:rFonts w:asciiTheme="majorHAnsi" w:hAnsiTheme="majorHAnsi"/>
          <w:sz w:val="20"/>
          <w:szCs w:val="20"/>
        </w:rPr>
      </w:pPr>
      <w:r w:rsidRPr="00051C35">
        <w:rPr>
          <w:rFonts w:asciiTheme="majorHAnsi" w:hAnsiTheme="majorHAnsi"/>
          <w:b/>
        </w:rPr>
        <w:t>Skill Set</w:t>
      </w:r>
      <w:r w:rsidRPr="00051C35">
        <w:rPr>
          <w:rFonts w:asciiTheme="majorHAnsi" w:hAnsiTheme="majorHAnsi"/>
        </w:rPr>
        <w:tab/>
      </w:r>
    </w:p>
    <w:p w14:paraId="31EED04E" w14:textId="7306D558" w:rsidR="00390B08" w:rsidRDefault="00390B08" w:rsidP="00390B08">
      <w:pPr>
        <w:spacing w:after="0"/>
        <w:ind w:left="1069"/>
        <w:jc w:val="both"/>
        <w:rPr>
          <w:rFonts w:asciiTheme="majorHAnsi" w:hAnsiTheme="majorHAnsi"/>
          <w:sz w:val="20"/>
          <w:szCs w:val="20"/>
        </w:rPr>
      </w:pPr>
    </w:p>
    <w:p w14:paraId="053A1F86" w14:textId="2BAE3536" w:rsidR="00390B08" w:rsidRPr="00390B08" w:rsidRDefault="00390B08" w:rsidP="00390B08">
      <w:pPr>
        <w:shd w:val="pct10" w:color="auto" w:fill="auto"/>
        <w:spacing w:before="120" w:after="120"/>
        <w:jc w:val="both"/>
        <w:rPr>
          <w:rFonts w:asciiTheme="majorHAnsi" w:hAnsiTheme="majorHAnsi"/>
          <w:b/>
        </w:rPr>
      </w:pPr>
      <w:r w:rsidRPr="00390B08">
        <w:rPr>
          <w:rFonts w:asciiTheme="majorHAnsi" w:hAnsiTheme="majorHAnsi"/>
          <w:b/>
        </w:rPr>
        <w:t>Educational Qualification</w:t>
      </w:r>
    </w:p>
    <w:p w14:paraId="5524D060" w14:textId="680F3820" w:rsidR="00E174D4" w:rsidRPr="00E4033D" w:rsidRDefault="00E4033D" w:rsidP="00E4033D">
      <w:pPr>
        <w:numPr>
          <w:ilvl w:val="0"/>
          <w:numId w:val="4"/>
        </w:numPr>
        <w:spacing w:after="0"/>
        <w:jc w:val="both"/>
        <w:rPr>
          <w:rFonts w:asciiTheme="majorHAnsi" w:hAnsiTheme="majorHAnsi"/>
          <w:sz w:val="20"/>
          <w:szCs w:val="20"/>
        </w:rPr>
      </w:pPr>
      <w:r>
        <w:rPr>
          <w:rFonts w:asciiTheme="majorHAnsi" w:eastAsiaTheme="minorEastAsia" w:hAnsiTheme="majorHAnsi"/>
          <w:sz w:val="20"/>
          <w:szCs w:val="20"/>
        </w:rPr>
        <w:t xml:space="preserve"> </w:t>
      </w:r>
      <w:r w:rsidRPr="00E4033D">
        <w:rPr>
          <w:rFonts w:asciiTheme="majorHAnsi" w:hAnsiTheme="majorHAnsi"/>
          <w:sz w:val="20"/>
          <w:szCs w:val="20"/>
        </w:rPr>
        <w:t xml:space="preserve">    </w:t>
      </w:r>
      <w:r w:rsidRPr="0093395B">
        <w:rPr>
          <w:rFonts w:asciiTheme="majorHAnsi" w:hAnsiTheme="majorHAnsi"/>
          <w:b/>
          <w:bCs/>
          <w:sz w:val="20"/>
          <w:szCs w:val="20"/>
        </w:rPr>
        <w:t>B. TECH</w:t>
      </w:r>
      <w:r w:rsidRPr="00E4033D">
        <w:rPr>
          <w:rFonts w:asciiTheme="majorHAnsi" w:hAnsiTheme="majorHAnsi"/>
          <w:sz w:val="20"/>
          <w:szCs w:val="20"/>
        </w:rPr>
        <w:t xml:space="preserve"> (Mechanical) from Gandhi Academy Of technology and Engineering, Odisha in </w:t>
      </w:r>
      <w:r w:rsidRPr="0093395B">
        <w:rPr>
          <w:rFonts w:asciiTheme="majorHAnsi" w:hAnsiTheme="majorHAnsi"/>
          <w:b/>
          <w:bCs/>
          <w:sz w:val="20"/>
          <w:szCs w:val="20"/>
        </w:rPr>
        <w:t>2014</w:t>
      </w:r>
    </w:p>
    <w:p w14:paraId="019D3220" w14:textId="77777777" w:rsidR="004E09E1" w:rsidRPr="00DF76C2" w:rsidRDefault="004E09E1" w:rsidP="004E09E1">
      <w:pPr>
        <w:shd w:val="pct10" w:color="auto" w:fill="auto"/>
        <w:spacing w:before="120" w:after="120"/>
        <w:jc w:val="both"/>
        <w:rPr>
          <w:rFonts w:asciiTheme="majorHAnsi" w:hAnsiTheme="majorHAnsi"/>
          <w:b/>
        </w:rPr>
      </w:pPr>
      <w:r w:rsidRPr="00DF76C2">
        <w:rPr>
          <w:rFonts w:asciiTheme="majorHAnsi" w:hAnsiTheme="majorHAnsi"/>
          <w:b/>
        </w:rPr>
        <w:t>WORK EXPERIENCE</w:t>
      </w:r>
    </w:p>
    <w:p w14:paraId="0698AB0D" w14:textId="60FA4132" w:rsidR="004E09E1" w:rsidRPr="00DF76C2" w:rsidRDefault="004E09E1" w:rsidP="007C4DCB">
      <w:pPr>
        <w:pStyle w:val="NoSpacing"/>
        <w:numPr>
          <w:ilvl w:val="0"/>
          <w:numId w:val="8"/>
        </w:numPr>
        <w:rPr>
          <w:rFonts w:ascii="Georgia" w:hAnsi="Georgia"/>
          <w:b/>
        </w:rPr>
      </w:pPr>
      <w:r w:rsidRPr="00DF76C2">
        <w:rPr>
          <w:rFonts w:asciiTheme="majorHAnsi" w:hAnsiTheme="majorHAnsi"/>
          <w:b/>
          <w:noProof/>
        </w:rPr>
        <w:drawing>
          <wp:anchor distT="0" distB="0" distL="114300" distR="114300" simplePos="0" relativeHeight="251663360" behindDoc="0" locked="0" layoutInCell="1" allowOverlap="1" wp14:anchorId="2B2C0C86" wp14:editId="53E94024">
            <wp:simplePos x="0" y="0"/>
            <wp:positionH relativeFrom="page">
              <wp:posOffset>6057900</wp:posOffset>
            </wp:positionH>
            <wp:positionV relativeFrom="paragraph">
              <wp:posOffset>5080</wp:posOffset>
            </wp:positionV>
            <wp:extent cx="1021080" cy="3746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21080" cy="374650"/>
                    </a:xfrm>
                    <a:prstGeom prst="rect">
                      <a:avLst/>
                    </a:prstGeom>
                  </pic:spPr>
                </pic:pic>
              </a:graphicData>
            </a:graphic>
            <wp14:sizeRelH relativeFrom="margin">
              <wp14:pctWidth>0</wp14:pctWidth>
            </wp14:sizeRelH>
            <wp14:sizeRelV relativeFrom="margin">
              <wp14:pctHeight>0</wp14:pctHeight>
            </wp14:sizeRelV>
          </wp:anchor>
        </w:drawing>
      </w:r>
      <w:r w:rsidRPr="00E174D4">
        <w:rPr>
          <w:rStyle w:val="Heading1Char"/>
          <w:rFonts w:ascii="Georgia" w:eastAsia="Calibri" w:hAnsi="Georgia"/>
          <w:u w:val="none"/>
        </w:rPr>
        <w:t xml:space="preserve">RGBSI </w:t>
      </w:r>
      <w:r>
        <w:rPr>
          <w:rStyle w:val="Heading1Char"/>
          <w:rFonts w:ascii="Georgia" w:eastAsia="Calibri" w:hAnsi="Georgia"/>
          <w:u w:val="none"/>
        </w:rPr>
        <w:t xml:space="preserve">      </w:t>
      </w:r>
      <w:r>
        <w:rPr>
          <w:rFonts w:ascii="Georgia" w:hAnsi="Georgia"/>
          <w:bCs/>
        </w:rPr>
        <w:t xml:space="preserve">                                           </w:t>
      </w:r>
      <w:r w:rsidR="00AB5D75">
        <w:rPr>
          <w:rFonts w:ascii="Georgia" w:hAnsi="Georgia"/>
          <w:bCs/>
        </w:rPr>
        <w:t>Sep</w:t>
      </w:r>
      <w:r w:rsidRPr="00DF76C2">
        <w:rPr>
          <w:rFonts w:ascii="Georgia" w:hAnsi="Georgia"/>
          <w:bCs/>
        </w:rPr>
        <w:t>/2017</w:t>
      </w:r>
      <w:r w:rsidRPr="00DF76C2">
        <w:rPr>
          <w:rFonts w:ascii="Georgia" w:hAnsi="Georgia"/>
          <w:bCs/>
        </w:rPr>
        <w:sym w:font="Wingdings" w:char="F0E0"/>
      </w:r>
      <w:r w:rsidRPr="00DF76C2">
        <w:rPr>
          <w:rFonts w:ascii="Georgia" w:hAnsi="Georgia"/>
          <w:bCs/>
        </w:rPr>
        <w:t xml:space="preserve">Present       </w:t>
      </w:r>
    </w:p>
    <w:p w14:paraId="698548F3" w14:textId="0E27CB9B" w:rsidR="00AC1CD4" w:rsidRPr="009038E8" w:rsidRDefault="004E09E1" w:rsidP="009038E8">
      <w:pPr>
        <w:pStyle w:val="NoSpacing"/>
        <w:ind w:left="720"/>
        <w:rPr>
          <w:rFonts w:ascii="Georgia" w:hAnsi="Georgia"/>
          <w:b/>
        </w:rPr>
      </w:pPr>
      <w:r w:rsidRPr="00221336">
        <w:rPr>
          <w:rFonts w:ascii="Georgia" w:eastAsia="Calibri" w:hAnsi="Georgia"/>
          <w:sz w:val="20"/>
          <w:szCs w:val="20"/>
        </w:rPr>
        <w:t>D</w:t>
      </w:r>
      <w:r>
        <w:rPr>
          <w:rFonts w:ascii="Georgia" w:eastAsia="Calibri" w:hAnsi="Georgia"/>
          <w:sz w:val="20"/>
          <w:szCs w:val="20"/>
        </w:rPr>
        <w:t>esignation</w:t>
      </w:r>
      <w:r w:rsidRPr="00221336">
        <w:rPr>
          <w:rFonts w:ascii="Georgia" w:eastAsia="Calibri" w:hAnsi="Georgia"/>
          <w:b/>
          <w:sz w:val="20"/>
          <w:szCs w:val="20"/>
        </w:rPr>
        <w:t>:</w:t>
      </w:r>
      <w:r w:rsidRPr="00F03209">
        <w:rPr>
          <w:rFonts w:ascii="Georgia" w:eastAsia="Calibri" w:hAnsi="Georgia"/>
          <w:b/>
        </w:rPr>
        <w:t xml:space="preserve"> </w:t>
      </w:r>
      <w:r w:rsidRPr="00D01925">
        <w:rPr>
          <w:rFonts w:ascii="Georgia" w:eastAsia="Calibri" w:hAnsi="Georgia"/>
          <w:b/>
        </w:rPr>
        <w:t>Software Engineer</w:t>
      </w:r>
    </w:p>
    <w:p w14:paraId="6DB7B85B" w14:textId="394C83A5" w:rsidR="00A0288D" w:rsidRPr="007C4DCB" w:rsidRDefault="00A0288D" w:rsidP="007C4DCB">
      <w:pPr>
        <w:spacing w:after="0"/>
        <w:ind w:left="1069"/>
        <w:jc w:val="both"/>
        <w:rPr>
          <w:rFonts w:asciiTheme="majorHAnsi" w:hAnsiTheme="majorHAnsi"/>
          <w:sz w:val="20"/>
          <w:szCs w:val="20"/>
        </w:rPr>
      </w:pPr>
    </w:p>
    <w:p w14:paraId="629FC929" w14:textId="6C8D4501" w:rsidR="009A5288" w:rsidRPr="00E81B90" w:rsidRDefault="009A5288" w:rsidP="00E81B90">
      <w:pPr>
        <w:shd w:val="pct10" w:color="auto" w:fill="auto"/>
        <w:rPr>
          <w:rFonts w:asciiTheme="majorHAnsi" w:hAnsiTheme="majorHAnsi"/>
          <w:b/>
          <w:sz w:val="20"/>
          <w:szCs w:val="20"/>
        </w:rPr>
      </w:pPr>
      <w:r w:rsidRPr="00E81B90">
        <w:rPr>
          <w:rFonts w:asciiTheme="majorHAnsi" w:hAnsiTheme="majorHAnsi"/>
          <w:b/>
          <w:sz w:val="20"/>
          <w:szCs w:val="20"/>
        </w:rPr>
        <w:t>Project Details</w:t>
      </w:r>
    </w:p>
    <w:p w14:paraId="2EF31B57" w14:textId="614E4A7D" w:rsidR="002A6D3F" w:rsidRPr="005E4510" w:rsidRDefault="002A6D3F" w:rsidP="002A6D3F">
      <w:pPr>
        <w:pStyle w:val="ListParagraph"/>
        <w:numPr>
          <w:ilvl w:val="0"/>
          <w:numId w:val="11"/>
        </w:numPr>
        <w:shd w:val="clear" w:color="auto" w:fill="FFFFFF"/>
        <w:spacing w:line="324" w:lineRule="atLeast"/>
        <w:rPr>
          <w:color w:val="0070C0"/>
        </w:rPr>
      </w:pPr>
      <w:r w:rsidRPr="005E4510">
        <w:rPr>
          <w:rFonts w:ascii="Cambria" w:hAnsi="Cambria"/>
          <w:b/>
          <w:bCs/>
          <w:color w:val="0070C0"/>
          <w:sz w:val="20"/>
          <w:szCs w:val="20"/>
          <w:u w:val="single"/>
        </w:rPr>
        <w:t>Vz1 SLED Migration: -</w:t>
      </w:r>
    </w:p>
    <w:p w14:paraId="1712AF0D" w14:textId="77777777" w:rsidR="002A6D3F" w:rsidRDefault="002A6D3F" w:rsidP="002A6D3F">
      <w:pPr>
        <w:pStyle w:val="ListParagraph"/>
        <w:shd w:val="clear" w:color="auto" w:fill="FFFFFF"/>
        <w:spacing w:line="324" w:lineRule="atLeast"/>
        <w:ind w:left="765"/>
        <w:rPr>
          <w:color w:val="222222"/>
        </w:rPr>
      </w:pPr>
    </w:p>
    <w:p w14:paraId="42D24DA7" w14:textId="347DA5B2" w:rsidR="002A6D3F" w:rsidRPr="002A6D3F" w:rsidRDefault="002A6D3F" w:rsidP="002A6D3F">
      <w:pPr>
        <w:ind w:firstLine="360"/>
        <w:rPr>
          <w:rFonts w:asciiTheme="majorHAnsi" w:eastAsiaTheme="minorEastAsia" w:hAnsiTheme="majorHAnsi"/>
          <w:sz w:val="20"/>
        </w:rPr>
      </w:pPr>
      <w:r w:rsidRPr="002A6D3F">
        <w:rPr>
          <w:rFonts w:asciiTheme="majorHAnsi" w:eastAsiaTheme="minorEastAsia" w:hAnsiTheme="majorHAnsi"/>
          <w:sz w:val="20"/>
        </w:rPr>
        <w:t xml:space="preserve">         </w:t>
      </w:r>
      <w:r w:rsidRPr="00E43224">
        <w:rPr>
          <w:rFonts w:ascii="Cambria" w:hAnsi="Cambria" w:cs="Calibri"/>
          <w:color w:val="222222"/>
          <w:sz w:val="20"/>
          <w:szCs w:val="20"/>
        </w:rPr>
        <w:t>In this Migration project Mainly, I worked on GBM case management functionality. BizTalk is the middleware which is working with Salesforce, PEGA and home-grown database.  PEGA to interact with Salesforce, PEGA send the request to BizTalk which in turn calls a REST API web service in Salesforce. When Salesforce needs to retrieve data from the homegrown database, it calls web services via BizTalk. The project was for a</w:t>
      </w:r>
      <w:r w:rsidR="00E43224">
        <w:rPr>
          <w:rFonts w:ascii="Cambria" w:hAnsi="Cambria" w:cs="Calibri"/>
          <w:color w:val="222222"/>
          <w:sz w:val="20"/>
          <w:szCs w:val="20"/>
        </w:rPr>
        <w:t>n</w:t>
      </w:r>
      <w:r w:rsidRPr="00E43224">
        <w:rPr>
          <w:rFonts w:ascii="Cambria" w:hAnsi="Cambria" w:cs="Calibri"/>
          <w:color w:val="222222"/>
          <w:sz w:val="20"/>
          <w:szCs w:val="20"/>
        </w:rPr>
        <w:t xml:space="preserve"> American federal Government union where Salesforce was in the focal point of being the </w:t>
      </w:r>
      <w:r w:rsidR="00992CCC" w:rsidRPr="00E43224">
        <w:rPr>
          <w:rFonts w:ascii="Cambria" w:hAnsi="Cambria" w:cs="Calibri"/>
          <w:color w:val="222222"/>
          <w:sz w:val="20"/>
          <w:szCs w:val="20"/>
        </w:rPr>
        <w:t>front-end</w:t>
      </w:r>
      <w:r w:rsidRPr="00E43224">
        <w:rPr>
          <w:rFonts w:ascii="Cambria" w:hAnsi="Cambria" w:cs="Calibri"/>
          <w:color w:val="222222"/>
          <w:sz w:val="20"/>
          <w:szCs w:val="20"/>
        </w:rPr>
        <w:t xml:space="preserve"> user experience. Along with core functionality of case management etc., the project was about creating functionality for processing orders via Salesforce and to integrate with a web platform. One of the other core functions of this project was to give accessibility to the data stored in the homegrown database by leveraging the Rest API web services and the Salesforce front end.</w:t>
      </w:r>
      <w:r w:rsidRPr="002A6D3F">
        <w:rPr>
          <w:rFonts w:asciiTheme="majorHAnsi" w:eastAsiaTheme="minorEastAsia" w:hAnsiTheme="majorHAnsi"/>
          <w:sz w:val="20"/>
        </w:rPr>
        <w:t> </w:t>
      </w:r>
    </w:p>
    <w:p w14:paraId="18F9E7E5" w14:textId="77777777" w:rsidR="002A6D3F" w:rsidRPr="00E43224" w:rsidRDefault="002A6D3F" w:rsidP="002A6D3F">
      <w:pPr>
        <w:shd w:val="clear" w:color="auto" w:fill="FFFFFF"/>
        <w:spacing w:line="253" w:lineRule="atLeast"/>
        <w:ind w:firstLine="360"/>
        <w:jc w:val="both"/>
        <w:rPr>
          <w:rFonts w:ascii="Cambria" w:hAnsi="Cambria" w:cs="Calibri"/>
          <w:color w:val="222222"/>
          <w:sz w:val="20"/>
          <w:szCs w:val="20"/>
        </w:rPr>
      </w:pPr>
      <w:r w:rsidRPr="00E43224">
        <w:rPr>
          <w:rFonts w:ascii="Cambria" w:hAnsi="Cambria" w:cs="Calibri"/>
          <w:b/>
          <w:bCs/>
          <w:color w:val="222222"/>
          <w:sz w:val="20"/>
          <w:szCs w:val="20"/>
        </w:rPr>
        <w:t>Client:</w:t>
      </w:r>
      <w:r>
        <w:rPr>
          <w:rFonts w:ascii="Cambria" w:hAnsi="Cambria" w:cs="Calibri"/>
          <w:color w:val="222222"/>
          <w:sz w:val="20"/>
          <w:szCs w:val="20"/>
        </w:rPr>
        <w:t>  Verizon, </w:t>
      </w:r>
      <w:r w:rsidRPr="00E43224">
        <w:rPr>
          <w:rFonts w:ascii="Cambria" w:hAnsi="Cambria" w:cs="Calibri"/>
          <w:color w:val="222222"/>
          <w:sz w:val="20"/>
          <w:szCs w:val="20"/>
        </w:rPr>
        <w:t>New York</w:t>
      </w:r>
      <w:r>
        <w:rPr>
          <w:rFonts w:ascii="Cambria" w:hAnsi="Cambria" w:cs="Calibri"/>
          <w:color w:val="222222"/>
          <w:sz w:val="20"/>
          <w:szCs w:val="20"/>
        </w:rPr>
        <w:t>, United States</w:t>
      </w:r>
    </w:p>
    <w:p w14:paraId="46420911" w14:textId="77777777" w:rsidR="002A6D3F" w:rsidRDefault="002A6D3F" w:rsidP="002A6D3F">
      <w:pPr>
        <w:shd w:val="clear" w:color="auto" w:fill="FFFFFF"/>
        <w:spacing w:line="253" w:lineRule="atLeast"/>
        <w:ind w:firstLine="360"/>
        <w:jc w:val="both"/>
        <w:rPr>
          <w:rFonts w:cs="Calibri"/>
          <w:color w:val="222222"/>
        </w:rPr>
      </w:pPr>
      <w:r>
        <w:rPr>
          <w:rFonts w:ascii="Cambria" w:hAnsi="Cambria" w:cs="Calibri"/>
          <w:b/>
          <w:bCs/>
          <w:color w:val="000000"/>
          <w:sz w:val="20"/>
          <w:szCs w:val="20"/>
        </w:rPr>
        <w:t>Roles and Responsibilities:</w:t>
      </w:r>
    </w:p>
    <w:p w14:paraId="6E62B8F3" w14:textId="2EC5ED58" w:rsidR="002A6D3F" w:rsidRDefault="002A6D3F" w:rsidP="002A6D3F">
      <w:pPr>
        <w:shd w:val="clear" w:color="auto" w:fill="FFFFFF"/>
        <w:spacing w:after="0" w:line="253" w:lineRule="atLeast"/>
        <w:ind w:firstLine="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xml:space="preserve">   </w:t>
      </w:r>
      <w:r>
        <w:rPr>
          <w:rFonts w:ascii="Cambria" w:hAnsi="Cambria" w:cs="Calibri"/>
          <w:color w:val="222222"/>
          <w:sz w:val="20"/>
          <w:szCs w:val="20"/>
        </w:rPr>
        <w:t>Responsibilities including working on web services to integrate Salesforce with third</w:t>
      </w:r>
      <w:r>
        <w:rPr>
          <w:rFonts w:ascii="Cambria" w:hAnsi="Cambria" w:cs="Calibri"/>
          <w:color w:val="222222"/>
          <w:sz w:val="20"/>
          <w:szCs w:val="20"/>
        </w:rPr>
        <w:br/>
        <w:t xml:space="preserve">                  party tool BizTalk.</w:t>
      </w:r>
    </w:p>
    <w:p w14:paraId="5C5E3212" w14:textId="77777777" w:rsidR="002A6D3F" w:rsidRDefault="002A6D3F" w:rsidP="002A6D3F">
      <w:pPr>
        <w:shd w:val="clear" w:color="auto" w:fill="FFFFFF"/>
        <w:spacing w:after="0" w:line="253" w:lineRule="atLeast"/>
        <w:ind w:firstLine="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xml:space="preserve">   </w:t>
      </w:r>
      <w:r>
        <w:rPr>
          <w:rFonts w:ascii="Cambria" w:hAnsi="Cambria" w:cs="Calibri"/>
          <w:color w:val="222222"/>
          <w:sz w:val="20"/>
          <w:szCs w:val="20"/>
        </w:rPr>
        <w:t>Worked on both customization and configuration.</w:t>
      </w:r>
    </w:p>
    <w:p w14:paraId="24B3B6AE" w14:textId="77777777" w:rsidR="002A6D3F" w:rsidRDefault="002A6D3F" w:rsidP="002A6D3F">
      <w:pPr>
        <w:shd w:val="clear" w:color="auto" w:fill="FFFFFF"/>
        <w:spacing w:after="0" w:line="253" w:lineRule="atLeast"/>
        <w:ind w:left="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w:t>
      </w:r>
      <w:r>
        <w:rPr>
          <w:rFonts w:ascii="Cambria" w:hAnsi="Cambria" w:cs="Calibri"/>
          <w:color w:val="222222"/>
          <w:sz w:val="20"/>
          <w:szCs w:val="20"/>
        </w:rPr>
        <w:t>Creating the relationships/ junction objects like Master-Child, lookups, Entity Relationship data model, Pages, Classes, Validation rules Workflows &amp; Workflow rules, triggers, Email alerts and business logic,</w:t>
      </w:r>
    </w:p>
    <w:p w14:paraId="1D73F865" w14:textId="77777777" w:rsidR="002A6D3F" w:rsidRDefault="002A6D3F" w:rsidP="002A6D3F">
      <w:pPr>
        <w:shd w:val="clear" w:color="auto" w:fill="FFFFFF"/>
        <w:spacing w:after="0" w:line="253" w:lineRule="atLeast"/>
        <w:ind w:firstLine="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xml:space="preserve">   </w:t>
      </w:r>
      <w:r>
        <w:rPr>
          <w:rFonts w:ascii="Cambria" w:hAnsi="Cambria" w:cs="Calibri"/>
          <w:color w:val="222222"/>
          <w:sz w:val="20"/>
          <w:szCs w:val="20"/>
        </w:rPr>
        <w:t>Worked on visual force pages and Apex code and Java script.</w:t>
      </w:r>
    </w:p>
    <w:p w14:paraId="050D039A" w14:textId="77777777" w:rsidR="002A6D3F" w:rsidRDefault="002A6D3F" w:rsidP="002A6D3F">
      <w:pPr>
        <w:shd w:val="clear" w:color="auto" w:fill="FFFFFF"/>
        <w:spacing w:after="0" w:line="253" w:lineRule="atLeast"/>
        <w:ind w:left="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w:t>
      </w:r>
      <w:r>
        <w:rPr>
          <w:rFonts w:ascii="Cambria" w:hAnsi="Cambria" w:cs="Calibri"/>
          <w:color w:val="222222"/>
          <w:sz w:val="20"/>
          <w:szCs w:val="20"/>
        </w:rPr>
        <w:t> Wrote REST API Web Services to receive data from external systems like BizTalk to process and manipulate data in Salesforce.</w:t>
      </w:r>
    </w:p>
    <w:p w14:paraId="7E45DA0F" w14:textId="62B61F60" w:rsidR="002A6D3F" w:rsidRPr="00E43224" w:rsidRDefault="002A6D3F" w:rsidP="00E43224">
      <w:pPr>
        <w:shd w:val="clear" w:color="auto" w:fill="FFFFFF"/>
        <w:spacing w:after="0" w:line="253" w:lineRule="atLeast"/>
        <w:ind w:firstLine="720"/>
        <w:jc w:val="both"/>
        <w:rPr>
          <w:rFonts w:cs="Calibri"/>
          <w:color w:val="222222"/>
        </w:rPr>
      </w:pPr>
      <w:r>
        <w:rPr>
          <w:rFonts w:ascii="Wingdings" w:hAnsi="Wingdings" w:cs="Calibri"/>
          <w:color w:val="222222"/>
          <w:sz w:val="20"/>
          <w:szCs w:val="20"/>
        </w:rPr>
        <w:t>Ø</w:t>
      </w:r>
      <w:r>
        <w:rPr>
          <w:rFonts w:ascii="Times New Roman" w:hAnsi="Times New Roman"/>
          <w:color w:val="222222"/>
          <w:sz w:val="14"/>
          <w:szCs w:val="14"/>
        </w:rPr>
        <w:t>  </w:t>
      </w:r>
      <w:r>
        <w:rPr>
          <w:rFonts w:ascii="Cambria" w:hAnsi="Cambria" w:cs="Calibri"/>
          <w:color w:val="222222"/>
          <w:sz w:val="20"/>
          <w:szCs w:val="20"/>
        </w:rPr>
        <w:t> Wrote VF pages and Controllers to design business process in Salesforce.</w:t>
      </w:r>
    </w:p>
    <w:p w14:paraId="234D75AD" w14:textId="278439F3" w:rsidR="00A6470D" w:rsidRPr="002A6D3F" w:rsidRDefault="00AB72CD" w:rsidP="002A6D3F">
      <w:pPr>
        <w:pStyle w:val="ListParagraph"/>
        <w:numPr>
          <w:ilvl w:val="0"/>
          <w:numId w:val="11"/>
        </w:numPr>
        <w:shd w:val="clear" w:color="auto" w:fill="FFFFFF"/>
        <w:spacing w:line="324" w:lineRule="atLeast"/>
        <w:rPr>
          <w:rFonts w:asciiTheme="majorHAnsi" w:hAnsiTheme="majorHAnsi"/>
          <w:sz w:val="20"/>
          <w:szCs w:val="20"/>
        </w:rPr>
      </w:pPr>
      <w:r w:rsidRPr="005E4510">
        <w:rPr>
          <w:rFonts w:ascii="Cambria" w:hAnsi="Cambria"/>
          <w:b/>
          <w:bCs/>
          <w:color w:val="0070C0"/>
          <w:sz w:val="20"/>
          <w:szCs w:val="20"/>
          <w:u w:val="single"/>
        </w:rPr>
        <w:lastRenderedPageBreak/>
        <w:t>Patient Application Management System (PA</w:t>
      </w:r>
      <w:r w:rsidR="006C5DF7" w:rsidRPr="005E4510">
        <w:rPr>
          <w:rFonts w:ascii="Cambria" w:hAnsi="Cambria"/>
          <w:b/>
          <w:bCs/>
          <w:color w:val="0070C0"/>
          <w:sz w:val="20"/>
          <w:szCs w:val="20"/>
          <w:u w:val="single"/>
        </w:rPr>
        <w:t>MS):</w:t>
      </w:r>
      <w:r w:rsidR="006C5DF7" w:rsidRPr="002A6D3F">
        <w:rPr>
          <w:rFonts w:asciiTheme="majorHAnsi" w:hAnsiTheme="majorHAnsi"/>
          <w:b/>
          <w:bCs/>
          <w:sz w:val="20"/>
          <w:szCs w:val="20"/>
        </w:rPr>
        <w:tab/>
      </w:r>
      <w:r w:rsidR="006C5DF7" w:rsidRPr="002A6D3F">
        <w:rPr>
          <w:rFonts w:asciiTheme="majorHAnsi" w:hAnsiTheme="majorHAnsi"/>
          <w:b/>
          <w:bCs/>
          <w:sz w:val="20"/>
          <w:szCs w:val="20"/>
        </w:rPr>
        <w:tab/>
      </w:r>
      <w:r w:rsidR="006C5DF7" w:rsidRPr="002A6D3F">
        <w:rPr>
          <w:rFonts w:asciiTheme="majorHAnsi" w:hAnsiTheme="majorHAnsi"/>
          <w:b/>
          <w:bCs/>
          <w:sz w:val="20"/>
          <w:szCs w:val="20"/>
        </w:rPr>
        <w:tab/>
      </w:r>
      <w:r w:rsidR="006C5DF7" w:rsidRPr="002A6D3F">
        <w:rPr>
          <w:rFonts w:asciiTheme="majorHAnsi" w:hAnsiTheme="majorHAnsi"/>
          <w:b/>
          <w:bCs/>
          <w:sz w:val="20"/>
          <w:szCs w:val="20"/>
        </w:rPr>
        <w:tab/>
      </w:r>
      <w:r w:rsidR="006C5DF7" w:rsidRPr="002A6D3F">
        <w:rPr>
          <w:rFonts w:asciiTheme="majorHAnsi" w:hAnsiTheme="majorHAnsi"/>
          <w:b/>
          <w:bCs/>
          <w:sz w:val="20"/>
          <w:szCs w:val="20"/>
        </w:rPr>
        <w:tab/>
      </w:r>
      <w:r w:rsidR="006C5DF7" w:rsidRPr="002A6D3F">
        <w:rPr>
          <w:rFonts w:asciiTheme="majorHAnsi" w:hAnsiTheme="majorHAnsi"/>
          <w:b/>
          <w:bCs/>
          <w:sz w:val="20"/>
          <w:szCs w:val="20"/>
        </w:rPr>
        <w:tab/>
      </w:r>
      <w:r w:rsidR="006C5DF7" w:rsidRPr="002A6D3F">
        <w:rPr>
          <w:rFonts w:asciiTheme="majorHAnsi" w:hAnsiTheme="majorHAnsi"/>
          <w:b/>
          <w:bCs/>
          <w:sz w:val="20"/>
          <w:szCs w:val="20"/>
        </w:rPr>
        <w:tab/>
      </w:r>
    </w:p>
    <w:p w14:paraId="399ACE6B" w14:textId="0BD9F31F" w:rsidR="006C5DF7" w:rsidRPr="00E43224" w:rsidRDefault="00604033" w:rsidP="00E43224">
      <w:pPr>
        <w:ind w:firstLine="360"/>
        <w:rPr>
          <w:rFonts w:asciiTheme="majorHAnsi" w:eastAsiaTheme="minorEastAsia" w:hAnsiTheme="majorHAnsi"/>
          <w:sz w:val="20"/>
        </w:rPr>
      </w:pPr>
      <w:r>
        <w:rPr>
          <w:rFonts w:asciiTheme="majorHAnsi" w:hAnsiTheme="majorHAnsi"/>
          <w:b/>
          <w:bCs/>
          <w:color w:val="0070C0"/>
          <w:sz w:val="20"/>
          <w:szCs w:val="20"/>
        </w:rPr>
        <w:t xml:space="preserve">                   </w:t>
      </w:r>
      <w:r w:rsidR="00917952" w:rsidRPr="00E43224">
        <w:rPr>
          <w:rFonts w:ascii="Cambria" w:hAnsi="Cambria" w:cs="Calibri"/>
          <w:color w:val="222222"/>
          <w:sz w:val="20"/>
          <w:szCs w:val="20"/>
        </w:rPr>
        <w:t>The Objective of this project is to provide a flexible solution to track the Patients/Doctors information and help build consultant their preferable Doctor and Enroll the Details of the Patient with respective Doctor and Initiating the Patient Records and Billing Information. Executives are working on which programs and track their status of applications and effectiveness in admission process keeping the deadlines in mind to make out the decisions as well as opportunity to analyze data helps the HMS continuously improve and more effectively prepare proposals for custom programs.</w:t>
      </w:r>
      <w:r w:rsidR="00E43224">
        <w:rPr>
          <w:rFonts w:asciiTheme="majorHAnsi" w:eastAsiaTheme="minorEastAsia" w:hAnsiTheme="majorHAnsi"/>
          <w:sz w:val="20"/>
        </w:rPr>
        <w:br/>
      </w:r>
      <w:r w:rsidR="00AC1CD4">
        <w:rPr>
          <w:rFonts w:asciiTheme="majorHAnsi" w:hAnsiTheme="majorHAnsi"/>
          <w:sz w:val="20"/>
          <w:szCs w:val="20"/>
        </w:rPr>
        <w:br/>
      </w:r>
      <w:r w:rsidR="006C5DF7" w:rsidRPr="009804C2">
        <w:rPr>
          <w:rFonts w:asciiTheme="majorHAnsi" w:hAnsiTheme="majorHAnsi"/>
          <w:b/>
          <w:bCs/>
          <w:color w:val="0070C0"/>
          <w:sz w:val="20"/>
          <w:szCs w:val="20"/>
        </w:rPr>
        <w:t xml:space="preserve">Roles and Responsibilities: </w:t>
      </w:r>
    </w:p>
    <w:p w14:paraId="02ED9EA4" w14:textId="77777777" w:rsidR="006C5DF7" w:rsidRPr="00E43224" w:rsidRDefault="006C5DF7" w:rsidP="006C5DF7">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Worked on various Salesforce.com customizations - standard objects and creation of customized business objects, screens, views.</w:t>
      </w:r>
    </w:p>
    <w:p w14:paraId="70EB9CCB" w14:textId="77777777" w:rsidR="006C5DF7" w:rsidRPr="00E43224" w:rsidRDefault="006C5DF7" w:rsidP="006C5DF7">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 xml:space="preserve">Designed and developed Apex Triggers for various functional needs in the application. </w:t>
      </w:r>
    </w:p>
    <w:p w14:paraId="19EAFFD4" w14:textId="77777777" w:rsidR="006C5DF7" w:rsidRPr="00E43224" w:rsidRDefault="006C5DF7" w:rsidP="006C5DF7">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Migrate the data in excel sheets into CRM using Import/Export Wizard and Data Loader</w:t>
      </w:r>
    </w:p>
    <w:p w14:paraId="41D8F55B" w14:textId="071D2072" w:rsidR="00884439" w:rsidRDefault="00884439" w:rsidP="00E43224">
      <w:pPr>
        <w:spacing w:after="0"/>
        <w:ind w:left="709"/>
        <w:jc w:val="both"/>
        <w:rPr>
          <w:rFonts w:asciiTheme="majorHAnsi" w:hAnsiTheme="majorHAnsi"/>
          <w:sz w:val="20"/>
          <w:szCs w:val="20"/>
        </w:rPr>
      </w:pPr>
    </w:p>
    <w:p w14:paraId="58BC6C84" w14:textId="2EAE0890" w:rsidR="00C91AA1" w:rsidRPr="002A6D3F" w:rsidRDefault="004B0C50" w:rsidP="002A6D3F">
      <w:pPr>
        <w:pStyle w:val="ListParagraph"/>
        <w:numPr>
          <w:ilvl w:val="0"/>
          <w:numId w:val="11"/>
        </w:numPr>
        <w:shd w:val="clear" w:color="auto" w:fill="FFFFFF"/>
        <w:spacing w:line="324" w:lineRule="atLeast"/>
        <w:rPr>
          <w:rFonts w:ascii="Cambria" w:hAnsi="Cambria"/>
          <w:b/>
          <w:bCs/>
          <w:color w:val="222222"/>
          <w:sz w:val="20"/>
          <w:szCs w:val="20"/>
          <w:u w:val="single"/>
        </w:rPr>
      </w:pPr>
      <w:r w:rsidRPr="002A6D3F">
        <w:rPr>
          <w:rFonts w:ascii="Cambria" w:hAnsi="Cambria"/>
          <w:b/>
          <w:bCs/>
          <w:color w:val="222222"/>
          <w:sz w:val="20"/>
          <w:szCs w:val="20"/>
          <w:u w:val="single"/>
        </w:rPr>
        <w:t xml:space="preserve"> </w:t>
      </w:r>
      <w:r w:rsidR="00C91AA1" w:rsidRPr="005E4510">
        <w:rPr>
          <w:rFonts w:ascii="Cambria" w:hAnsi="Cambria"/>
          <w:b/>
          <w:bCs/>
          <w:color w:val="0070C0"/>
          <w:sz w:val="20"/>
          <w:szCs w:val="20"/>
          <w:u w:val="single"/>
        </w:rPr>
        <w:t xml:space="preserve">Nicolet College </w:t>
      </w:r>
      <w:r w:rsidR="00C32C9A" w:rsidRPr="005E4510">
        <w:rPr>
          <w:rFonts w:ascii="Cambria" w:hAnsi="Cambria"/>
          <w:b/>
          <w:bCs/>
          <w:color w:val="0070C0"/>
          <w:sz w:val="20"/>
          <w:szCs w:val="20"/>
          <w:u w:val="single"/>
        </w:rPr>
        <w:t>Application: -</w:t>
      </w:r>
      <w:r w:rsidR="002A6D3F" w:rsidRPr="002A6D3F">
        <w:rPr>
          <w:rFonts w:ascii="Cambria" w:hAnsi="Cambria"/>
          <w:b/>
          <w:bCs/>
          <w:color w:val="222222"/>
          <w:sz w:val="20"/>
          <w:szCs w:val="20"/>
          <w:u w:val="single"/>
        </w:rPr>
        <w:br/>
      </w:r>
    </w:p>
    <w:p w14:paraId="532E606E" w14:textId="5EF9DA9D" w:rsidR="00C91AA1" w:rsidRPr="00E43224" w:rsidRDefault="00C91AA1" w:rsidP="00C91AA1">
      <w:pPr>
        <w:rPr>
          <w:rFonts w:ascii="Cambria" w:hAnsi="Cambria" w:cs="Calibri"/>
          <w:color w:val="222222"/>
          <w:sz w:val="20"/>
          <w:szCs w:val="20"/>
        </w:rPr>
      </w:pPr>
      <w:r w:rsidRPr="00E43224">
        <w:rPr>
          <w:rFonts w:ascii="Cambria" w:hAnsi="Cambria" w:cs="Calibri"/>
          <w:color w:val="222222"/>
          <w:sz w:val="20"/>
          <w:szCs w:val="20"/>
        </w:rPr>
        <w:t>The Objective of this project is to provide a flexible solution to track the student information and help build relationship with the executives and consultancies that refer students to enroll to their ongoing programs. As many programs offering, the business school wanted to track which consultancies executives are working on which programs and track their status of applications and effectiveness in admission process keeping the deadlines in mind to make out the decisions as well as opportunity to analyze data helps the school continuously improve and more effectively prepare proposals for custom programs.</w:t>
      </w:r>
    </w:p>
    <w:p w14:paraId="54BEFA2E" w14:textId="36A7ACC3" w:rsidR="009B19EE" w:rsidRPr="00C32C9A" w:rsidRDefault="00C91AA1" w:rsidP="00F976A7">
      <w:pPr>
        <w:rPr>
          <w:color w:val="0070C0"/>
        </w:rPr>
      </w:pPr>
      <w:r w:rsidRPr="00C32C9A">
        <w:rPr>
          <w:color w:val="0070C0"/>
        </w:rPr>
        <w:t>Roles and Responsibilities:</w:t>
      </w:r>
    </w:p>
    <w:p w14:paraId="381E54AE" w14:textId="30FA0CF3"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Worked on various Salesforce.com customizations - standard objects and creation of customized business objects, screens, views.</w:t>
      </w:r>
    </w:p>
    <w:p w14:paraId="67C11A22" w14:textId="77777777" w:rsidR="00D76BB7" w:rsidRPr="00E43224" w:rsidRDefault="00D76BB7" w:rsidP="00D76BB7">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Worked on Lightning Process Builder.</w:t>
      </w:r>
    </w:p>
    <w:p w14:paraId="4983101D" w14:textId="77777777" w:rsidR="004F22C3" w:rsidRPr="00E43224" w:rsidRDefault="004F22C3" w:rsidP="004F22C3">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Page layouts, Components, Visual Force Pages to suit to the needs of the application.</w:t>
      </w:r>
    </w:p>
    <w:p w14:paraId="68D252D8" w14:textId="1D9469D9" w:rsidR="00D76BB7" w:rsidRPr="00E43224" w:rsidRDefault="004F22C3" w:rsidP="004F22C3">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Designed and developed email alerts based on the application requirements.</w:t>
      </w:r>
    </w:p>
    <w:p w14:paraId="7EA3655C" w14:textId="57581839"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Designed and developed Apex Triggers for various functional needs in the application.</w:t>
      </w:r>
    </w:p>
    <w:p w14:paraId="5D746591" w14:textId="69A62D41"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Migrate the data in excel sheets into CRM using Import/Export Wizard and Data Loader</w:t>
      </w:r>
    </w:p>
    <w:p w14:paraId="55696249" w14:textId="2722FBB2"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Created Approval Process for complex business process.</w:t>
      </w:r>
    </w:p>
    <w:p w14:paraId="46EC78F7" w14:textId="041E906B"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Created Salesforce Pages and Controllers for module using APEX and Visual force.</w:t>
      </w:r>
    </w:p>
    <w:p w14:paraId="78E96B87" w14:textId="2397078E"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Designed and developed the Custom objects, Custom tabs, Validation rules, Workflow Rules,</w:t>
      </w:r>
    </w:p>
    <w:p w14:paraId="1BFA9C49" w14:textId="100CF471" w:rsidR="00C91AA1" w:rsidRPr="00E43224" w:rsidRDefault="00C91AA1" w:rsidP="00131968">
      <w:pPr>
        <w:numPr>
          <w:ilvl w:val="0"/>
          <w:numId w:val="4"/>
        </w:numPr>
        <w:spacing w:after="0"/>
        <w:jc w:val="both"/>
        <w:rPr>
          <w:rFonts w:asciiTheme="minorHAnsi" w:hAnsiTheme="minorHAnsi" w:cstheme="minorHAnsi"/>
          <w:sz w:val="20"/>
          <w:szCs w:val="20"/>
        </w:rPr>
      </w:pPr>
      <w:r w:rsidRPr="00E43224">
        <w:rPr>
          <w:rFonts w:asciiTheme="minorHAnsi" w:hAnsiTheme="minorHAnsi" w:cstheme="minorHAnsi"/>
          <w:sz w:val="20"/>
          <w:szCs w:val="20"/>
        </w:rPr>
        <w:t>Responsible for creating validation rules and workflows in Salesforce.com</w:t>
      </w:r>
    </w:p>
    <w:p w14:paraId="784A4D98" w14:textId="5C0A3A9D" w:rsidR="00C91AA1" w:rsidRPr="00131968" w:rsidRDefault="00C91AA1" w:rsidP="00131968">
      <w:pPr>
        <w:numPr>
          <w:ilvl w:val="0"/>
          <w:numId w:val="4"/>
        </w:numPr>
        <w:spacing w:after="0"/>
        <w:jc w:val="both"/>
        <w:rPr>
          <w:rFonts w:asciiTheme="majorHAnsi" w:hAnsiTheme="majorHAnsi"/>
          <w:sz w:val="20"/>
          <w:szCs w:val="20"/>
        </w:rPr>
      </w:pPr>
      <w:r w:rsidRPr="00131968">
        <w:rPr>
          <w:rFonts w:asciiTheme="majorHAnsi" w:hAnsiTheme="majorHAnsi"/>
          <w:sz w:val="20"/>
          <w:szCs w:val="20"/>
        </w:rPr>
        <w:t>Worked on Eclipse for testing and deploying Apex classes and Triggers into production instance.</w:t>
      </w:r>
    </w:p>
    <w:p w14:paraId="48B1BD68" w14:textId="77777777" w:rsidR="0046241F" w:rsidRPr="00F76158" w:rsidRDefault="0046241F" w:rsidP="0046241F">
      <w:pPr>
        <w:spacing w:after="0" w:line="240" w:lineRule="auto"/>
        <w:rPr>
          <w:sz w:val="24"/>
        </w:rPr>
      </w:pPr>
    </w:p>
    <w:p w14:paraId="65BC1446" w14:textId="77777777" w:rsidR="0046241F" w:rsidRPr="00F07BD0" w:rsidRDefault="0046241F" w:rsidP="0046241F">
      <w:pPr>
        <w:pStyle w:val="BodyText"/>
        <w:shd w:val="clear" w:color="auto" w:fill="C0C0C0"/>
        <w:spacing w:after="80"/>
        <w:rPr>
          <w:rFonts w:ascii="Georgia" w:hAnsi="Georgia" w:cs="Verdana"/>
          <w:b/>
          <w:bCs/>
          <w:sz w:val="20"/>
          <w:szCs w:val="20"/>
        </w:rPr>
      </w:pPr>
      <w:r w:rsidRPr="00F07BD0">
        <w:rPr>
          <w:rFonts w:ascii="Georgia" w:hAnsi="Georgia" w:cs="Verdana"/>
          <w:b/>
          <w:bCs/>
          <w:sz w:val="20"/>
          <w:szCs w:val="20"/>
        </w:rPr>
        <w:t>PERSONAL DETAILS</w:t>
      </w:r>
    </w:p>
    <w:p w14:paraId="7B62A4EE" w14:textId="77777777" w:rsidR="0046241F" w:rsidRPr="00CF621F" w:rsidRDefault="0046241F" w:rsidP="0046241F">
      <w:pPr>
        <w:pStyle w:val="NoSpacing"/>
        <w:rPr>
          <w:rFonts w:ascii="Georgia" w:eastAsia="Calibri" w:hAnsi="Georgia"/>
        </w:rPr>
      </w:pPr>
      <w:r w:rsidRPr="00CF621F">
        <w:rPr>
          <w:rFonts w:ascii="Georgia" w:eastAsia="Calibri" w:hAnsi="Georgia"/>
        </w:rPr>
        <w:t xml:space="preserve">Name                           </w:t>
      </w:r>
      <w:r>
        <w:rPr>
          <w:rFonts w:ascii="Georgia" w:eastAsia="Calibri" w:hAnsi="Georgia"/>
        </w:rPr>
        <w:t xml:space="preserve"> </w:t>
      </w:r>
      <w:r w:rsidRPr="00CF621F">
        <w:rPr>
          <w:rFonts w:ascii="Georgia" w:hAnsi="Georgia"/>
        </w:rPr>
        <w:t>Sagar Nahak</w:t>
      </w:r>
    </w:p>
    <w:p w14:paraId="125E470F" w14:textId="77777777" w:rsidR="0046241F" w:rsidRPr="00CF621F" w:rsidRDefault="0046241F" w:rsidP="0046241F">
      <w:pPr>
        <w:pStyle w:val="NoSpacing"/>
        <w:rPr>
          <w:rFonts w:ascii="Georgia" w:eastAsia="Calibri" w:hAnsi="Georgia"/>
        </w:rPr>
      </w:pPr>
      <w:r w:rsidRPr="00CF621F">
        <w:rPr>
          <w:rFonts w:ascii="Georgia" w:eastAsia="Calibri" w:hAnsi="Georgia"/>
        </w:rPr>
        <w:t>Date of Birth               20.03.1993</w:t>
      </w:r>
    </w:p>
    <w:p w14:paraId="45D8C305" w14:textId="77777777" w:rsidR="0046241F" w:rsidRPr="00CF621F" w:rsidRDefault="0046241F" w:rsidP="0046241F">
      <w:pPr>
        <w:pStyle w:val="NoSpacing"/>
        <w:rPr>
          <w:rFonts w:ascii="Georgia" w:eastAsia="Calibri" w:hAnsi="Georgia"/>
        </w:rPr>
      </w:pPr>
      <w:r w:rsidRPr="00CF621F">
        <w:rPr>
          <w:rFonts w:ascii="Georgia" w:eastAsia="Calibri" w:hAnsi="Georgia"/>
        </w:rPr>
        <w:t xml:space="preserve">Gender                        </w:t>
      </w:r>
      <w:r>
        <w:rPr>
          <w:rFonts w:ascii="Georgia" w:eastAsia="Calibri" w:hAnsi="Georgia"/>
        </w:rPr>
        <w:t xml:space="preserve"> </w:t>
      </w:r>
      <w:r w:rsidRPr="00CF621F">
        <w:rPr>
          <w:rFonts w:ascii="Georgia" w:eastAsia="Calibri" w:hAnsi="Georgia"/>
        </w:rPr>
        <w:t>Male</w:t>
      </w:r>
    </w:p>
    <w:p w14:paraId="27BE75FA" w14:textId="77777777" w:rsidR="0046241F" w:rsidRPr="00CF621F" w:rsidRDefault="0046241F" w:rsidP="0046241F">
      <w:pPr>
        <w:pStyle w:val="NoSpacing"/>
        <w:rPr>
          <w:rFonts w:ascii="Georgia" w:eastAsia="Calibri" w:hAnsi="Georgia"/>
        </w:rPr>
      </w:pPr>
      <w:r w:rsidRPr="00CF621F">
        <w:rPr>
          <w:rFonts w:ascii="Georgia" w:eastAsia="Calibri" w:hAnsi="Georgia"/>
        </w:rPr>
        <w:t>Language Skills          English, Hindi, Odia</w:t>
      </w:r>
    </w:p>
    <w:p w14:paraId="50C0C585" w14:textId="77777777" w:rsidR="0046241F" w:rsidRPr="00CF621F" w:rsidRDefault="0046241F" w:rsidP="0046241F">
      <w:pPr>
        <w:pStyle w:val="NoSpacing"/>
        <w:rPr>
          <w:rFonts w:ascii="Georgia" w:eastAsia="Calibri" w:hAnsi="Georgia"/>
        </w:rPr>
      </w:pPr>
      <w:r w:rsidRPr="00CF621F">
        <w:rPr>
          <w:rFonts w:ascii="Georgia" w:eastAsia="Calibri" w:hAnsi="Georgia"/>
        </w:rPr>
        <w:t xml:space="preserve">Permanent Address At- Sipakuda, District- Ganjam, Pin- 761027, </w:t>
      </w:r>
      <w:r w:rsidRPr="000D49A5">
        <w:rPr>
          <w:rFonts w:ascii="Georgia" w:eastAsia="Calibri" w:hAnsi="Georgia"/>
          <w:b/>
          <w:bCs/>
        </w:rPr>
        <w:t>Odisha</w:t>
      </w:r>
    </w:p>
    <w:p w14:paraId="52230001" w14:textId="1CD821E9" w:rsidR="002732AA" w:rsidRPr="00E43224" w:rsidRDefault="0046241F" w:rsidP="00E43224">
      <w:pPr>
        <w:pStyle w:val="NoSpacing"/>
        <w:rPr>
          <w:rFonts w:ascii="Georgia" w:hAnsi="Georgia"/>
        </w:rPr>
      </w:pPr>
      <w:r w:rsidRPr="00CF621F">
        <w:rPr>
          <w:rFonts w:ascii="Georgia" w:eastAsia="Calibri" w:hAnsi="Georgia"/>
        </w:rPr>
        <w:t xml:space="preserve">Present Address        </w:t>
      </w:r>
      <w:r>
        <w:rPr>
          <w:rFonts w:ascii="Georgia" w:eastAsia="Calibri" w:hAnsi="Georgia"/>
        </w:rPr>
        <w:t xml:space="preserve"> </w:t>
      </w:r>
      <w:r w:rsidRPr="00CF621F">
        <w:rPr>
          <w:rFonts w:ascii="Georgia" w:hAnsi="Georgia"/>
        </w:rPr>
        <w:t>BTM 1st stage, BANGLOR</w:t>
      </w:r>
      <w:r w:rsidR="00E43224">
        <w:rPr>
          <w:rFonts w:ascii="Georgia" w:hAnsi="Georgia"/>
        </w:rPr>
        <w:t>E</w:t>
      </w:r>
    </w:p>
    <w:sectPr w:rsidR="002732AA" w:rsidRPr="00E432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2264" w14:textId="77777777" w:rsidR="000F645C" w:rsidRDefault="000F645C" w:rsidP="00DF76C2">
      <w:pPr>
        <w:spacing w:after="0" w:line="240" w:lineRule="auto"/>
      </w:pPr>
      <w:r>
        <w:separator/>
      </w:r>
    </w:p>
  </w:endnote>
  <w:endnote w:type="continuationSeparator" w:id="0">
    <w:p w14:paraId="46F771E3" w14:textId="77777777" w:rsidR="000F645C" w:rsidRDefault="000F645C" w:rsidP="00DF76C2">
      <w:pPr>
        <w:spacing w:after="0" w:line="240" w:lineRule="auto"/>
      </w:pPr>
      <w:r>
        <w:continuationSeparator/>
      </w:r>
    </w:p>
  </w:endnote>
  <w:endnote w:type="continuationNotice" w:id="1">
    <w:p w14:paraId="25AB224E" w14:textId="77777777" w:rsidR="000F645C" w:rsidRDefault="000F6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C737" w14:textId="77777777" w:rsidR="006A61E2" w:rsidRDefault="006A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2E52" w14:textId="77777777" w:rsidR="000F645C" w:rsidRDefault="000F645C" w:rsidP="00DF76C2">
      <w:pPr>
        <w:spacing w:after="0" w:line="240" w:lineRule="auto"/>
      </w:pPr>
      <w:r>
        <w:separator/>
      </w:r>
    </w:p>
  </w:footnote>
  <w:footnote w:type="continuationSeparator" w:id="0">
    <w:p w14:paraId="6D3A9791" w14:textId="77777777" w:rsidR="000F645C" w:rsidRDefault="000F645C" w:rsidP="00DF76C2">
      <w:pPr>
        <w:spacing w:after="0" w:line="240" w:lineRule="auto"/>
      </w:pPr>
      <w:r>
        <w:continuationSeparator/>
      </w:r>
    </w:p>
  </w:footnote>
  <w:footnote w:type="continuationNotice" w:id="1">
    <w:p w14:paraId="48C48E70" w14:textId="77777777" w:rsidR="000F645C" w:rsidRDefault="000F6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9146" w14:textId="77777777" w:rsidR="006A61E2" w:rsidRDefault="006A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800CE0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DFE0662"/>
    <w:multiLevelType w:val="hybridMultilevel"/>
    <w:tmpl w:val="F8C68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052988"/>
    <w:multiLevelType w:val="hybridMultilevel"/>
    <w:tmpl w:val="38F6C724"/>
    <w:lvl w:ilvl="0" w:tplc="130ABBE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E7CB2"/>
    <w:multiLevelType w:val="hybridMultilevel"/>
    <w:tmpl w:val="B3D81826"/>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15:restartNumberingAfterBreak="0">
    <w:nsid w:val="2A123965"/>
    <w:multiLevelType w:val="hybridMultilevel"/>
    <w:tmpl w:val="F27A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D15CED"/>
    <w:multiLevelType w:val="hybridMultilevel"/>
    <w:tmpl w:val="81F65974"/>
    <w:lvl w:ilvl="0" w:tplc="130ABBE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C6677"/>
    <w:multiLevelType w:val="hybridMultilevel"/>
    <w:tmpl w:val="106A03EA"/>
    <w:lvl w:ilvl="0" w:tplc="79320752">
      <w:start w:val="1"/>
      <w:numFmt w:val="decimal"/>
      <w:lvlText w:val="%1."/>
      <w:lvlJc w:val="left"/>
      <w:pPr>
        <w:ind w:left="765" w:hanging="405"/>
      </w:pPr>
      <w:rPr>
        <w:rFonts w:ascii="Cambria" w:hAnsi="Cambria"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6DBA43B2"/>
    <w:multiLevelType w:val="hybridMultilevel"/>
    <w:tmpl w:val="B12A4FA4"/>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2"/>
  </w:num>
  <w:num w:numId="6">
    <w:abstractNumId w:val="0"/>
  </w:num>
  <w:num w:numId="7">
    <w:abstractNumId w:val="5"/>
  </w:num>
  <w:num w:numId="8">
    <w:abstractNumId w:val="6"/>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2D"/>
    <w:rsid w:val="00007532"/>
    <w:rsid w:val="00051C35"/>
    <w:rsid w:val="00061C1D"/>
    <w:rsid w:val="00063B2D"/>
    <w:rsid w:val="000C2998"/>
    <w:rsid w:val="000D1B36"/>
    <w:rsid w:val="000D49A5"/>
    <w:rsid w:val="000F645C"/>
    <w:rsid w:val="001144F2"/>
    <w:rsid w:val="00131968"/>
    <w:rsid w:val="00180F5A"/>
    <w:rsid w:val="001C7239"/>
    <w:rsid w:val="00203F21"/>
    <w:rsid w:val="00215B2B"/>
    <w:rsid w:val="00216A23"/>
    <w:rsid w:val="0023219E"/>
    <w:rsid w:val="0023537D"/>
    <w:rsid w:val="002732AA"/>
    <w:rsid w:val="002A6D3F"/>
    <w:rsid w:val="002D04D6"/>
    <w:rsid w:val="002F1A44"/>
    <w:rsid w:val="0033702B"/>
    <w:rsid w:val="0038566D"/>
    <w:rsid w:val="00390B08"/>
    <w:rsid w:val="00403499"/>
    <w:rsid w:val="004063C5"/>
    <w:rsid w:val="00420E02"/>
    <w:rsid w:val="0046241F"/>
    <w:rsid w:val="00480CC6"/>
    <w:rsid w:val="00497172"/>
    <w:rsid w:val="004971B3"/>
    <w:rsid w:val="004B0C50"/>
    <w:rsid w:val="004E09E1"/>
    <w:rsid w:val="004F22C3"/>
    <w:rsid w:val="004F76D7"/>
    <w:rsid w:val="005E4510"/>
    <w:rsid w:val="00604033"/>
    <w:rsid w:val="006A61E2"/>
    <w:rsid w:val="006C5DF7"/>
    <w:rsid w:val="00772BDF"/>
    <w:rsid w:val="007B407E"/>
    <w:rsid w:val="007C2AF7"/>
    <w:rsid w:val="007C4DCB"/>
    <w:rsid w:val="007D116E"/>
    <w:rsid w:val="008027DC"/>
    <w:rsid w:val="00825BD7"/>
    <w:rsid w:val="00884439"/>
    <w:rsid w:val="00891669"/>
    <w:rsid w:val="008B23FC"/>
    <w:rsid w:val="009038E8"/>
    <w:rsid w:val="00917952"/>
    <w:rsid w:val="00924364"/>
    <w:rsid w:val="0093395B"/>
    <w:rsid w:val="009529D3"/>
    <w:rsid w:val="00966BD8"/>
    <w:rsid w:val="0097527B"/>
    <w:rsid w:val="009804C2"/>
    <w:rsid w:val="00992CCC"/>
    <w:rsid w:val="00994B4F"/>
    <w:rsid w:val="009A4C38"/>
    <w:rsid w:val="009A5288"/>
    <w:rsid w:val="009B19EE"/>
    <w:rsid w:val="009E3021"/>
    <w:rsid w:val="00A0288D"/>
    <w:rsid w:val="00A6470D"/>
    <w:rsid w:val="00A9523D"/>
    <w:rsid w:val="00AB5D75"/>
    <w:rsid w:val="00AB72CD"/>
    <w:rsid w:val="00AC1CD4"/>
    <w:rsid w:val="00B8150A"/>
    <w:rsid w:val="00BA1FD7"/>
    <w:rsid w:val="00C2404B"/>
    <w:rsid w:val="00C24995"/>
    <w:rsid w:val="00C32C9A"/>
    <w:rsid w:val="00C50C71"/>
    <w:rsid w:val="00C729A0"/>
    <w:rsid w:val="00C91AA1"/>
    <w:rsid w:val="00CE5184"/>
    <w:rsid w:val="00D01925"/>
    <w:rsid w:val="00D04C62"/>
    <w:rsid w:val="00D45931"/>
    <w:rsid w:val="00D76BB7"/>
    <w:rsid w:val="00DC016D"/>
    <w:rsid w:val="00DC5F3A"/>
    <w:rsid w:val="00DF76C2"/>
    <w:rsid w:val="00E174D4"/>
    <w:rsid w:val="00E3447F"/>
    <w:rsid w:val="00E4033D"/>
    <w:rsid w:val="00E43224"/>
    <w:rsid w:val="00E60DC8"/>
    <w:rsid w:val="00E81B90"/>
    <w:rsid w:val="00EE3FF2"/>
    <w:rsid w:val="00F00702"/>
    <w:rsid w:val="00F021AF"/>
    <w:rsid w:val="00F13661"/>
    <w:rsid w:val="00F71158"/>
    <w:rsid w:val="00F976A7"/>
    <w:rsid w:val="00FE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84F6"/>
  <w15:chartTrackingRefBased/>
  <w15:docId w15:val="{213726BC-2FCC-4026-8AC5-EF1D4D14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2D"/>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E174D4"/>
    <w:pPr>
      <w:widowControl w:val="0"/>
      <w:autoSpaceDE w:val="0"/>
      <w:autoSpaceDN w:val="0"/>
      <w:spacing w:after="0" w:line="240" w:lineRule="auto"/>
      <w:ind w:left="100"/>
      <w:outlineLvl w:val="0"/>
    </w:pPr>
    <w:rPr>
      <w:rFonts w:ascii="Times New Roman" w:hAnsi="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3B2D"/>
    <w:rPr>
      <w:rFonts w:ascii="Calibri" w:eastAsia="Times New Roman" w:hAnsi="Calibri" w:cs="Times New Roman"/>
      <w:color w:val="0000FF"/>
      <w:u w:val="single"/>
    </w:rPr>
  </w:style>
  <w:style w:type="character" w:customStyle="1" w:styleId="BodyTextChar">
    <w:name w:val="Body Text Char"/>
    <w:link w:val="BodyText"/>
    <w:rsid w:val="00063B2D"/>
    <w:rPr>
      <w:rFonts w:ascii="Arial" w:eastAsia="Times New Roman" w:hAnsi="Arial" w:cs="Times New Roman"/>
      <w:sz w:val="24"/>
      <w:szCs w:val="24"/>
    </w:rPr>
  </w:style>
  <w:style w:type="paragraph" w:styleId="BodyText">
    <w:name w:val="Body Text"/>
    <w:basedOn w:val="Normal"/>
    <w:link w:val="BodyTextChar"/>
    <w:rsid w:val="00063B2D"/>
    <w:pPr>
      <w:spacing w:after="0" w:line="240" w:lineRule="auto"/>
    </w:pPr>
    <w:rPr>
      <w:rFonts w:ascii="Arial" w:hAnsi="Arial"/>
      <w:sz w:val="24"/>
      <w:szCs w:val="24"/>
    </w:rPr>
  </w:style>
  <w:style w:type="character" w:customStyle="1" w:styleId="BodyTextChar1">
    <w:name w:val="Body Text Char1"/>
    <w:basedOn w:val="DefaultParagraphFont"/>
    <w:uiPriority w:val="99"/>
    <w:semiHidden/>
    <w:rsid w:val="00063B2D"/>
    <w:rPr>
      <w:rFonts w:ascii="Calibri" w:eastAsia="Times New Roman" w:hAnsi="Calibri" w:cs="Times New Roman"/>
    </w:rPr>
  </w:style>
  <w:style w:type="character" w:customStyle="1" w:styleId="ListParagraphChar">
    <w:name w:val="List Paragraph Char"/>
    <w:link w:val="ListParagraph"/>
    <w:uiPriority w:val="34"/>
    <w:locked/>
    <w:rsid w:val="0092436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24364"/>
    <w:pPr>
      <w:spacing w:after="0" w:line="240" w:lineRule="auto"/>
      <w:ind w:left="720"/>
    </w:pPr>
    <w:rPr>
      <w:rFonts w:ascii="Times New Roman" w:hAnsi="Times New Roman"/>
      <w:sz w:val="24"/>
      <w:szCs w:val="24"/>
    </w:rPr>
  </w:style>
  <w:style w:type="character" w:customStyle="1" w:styleId="Heading1Char">
    <w:name w:val="Heading 1 Char"/>
    <w:basedOn w:val="DefaultParagraphFont"/>
    <w:link w:val="Heading1"/>
    <w:uiPriority w:val="1"/>
    <w:rsid w:val="00E174D4"/>
    <w:rPr>
      <w:rFonts w:ascii="Times New Roman" w:eastAsia="Times New Roman" w:hAnsi="Times New Roman" w:cs="Times New Roman"/>
      <w:b/>
      <w:bCs/>
      <w:sz w:val="24"/>
      <w:szCs w:val="24"/>
      <w:u w:val="single" w:color="000000"/>
    </w:rPr>
  </w:style>
  <w:style w:type="paragraph" w:styleId="NoSpacing">
    <w:name w:val="No Spacing"/>
    <w:uiPriority w:val="1"/>
    <w:qFormat/>
    <w:rsid w:val="00E174D4"/>
    <w:pPr>
      <w:spacing w:after="0" w:line="240" w:lineRule="auto"/>
    </w:pPr>
    <w:rPr>
      <w:rFonts w:ascii="Calibri" w:eastAsia="Times New Roman" w:hAnsi="Calibri" w:cs="Times New Roman"/>
    </w:rPr>
  </w:style>
  <w:style w:type="character" w:customStyle="1" w:styleId="apple-converted-space">
    <w:name w:val="apple-converted-space"/>
    <w:rsid w:val="002732AA"/>
  </w:style>
  <w:style w:type="character" w:styleId="UnresolvedMention">
    <w:name w:val="Unresolved Mention"/>
    <w:basedOn w:val="DefaultParagraphFont"/>
    <w:uiPriority w:val="99"/>
    <w:semiHidden/>
    <w:unhideWhenUsed/>
    <w:rsid w:val="000C2998"/>
    <w:rPr>
      <w:color w:val="605E5C"/>
      <w:shd w:val="clear" w:color="auto" w:fill="E1DFDD"/>
    </w:rPr>
  </w:style>
  <w:style w:type="paragraph" w:styleId="Header">
    <w:name w:val="header"/>
    <w:basedOn w:val="Normal"/>
    <w:link w:val="HeaderChar"/>
    <w:uiPriority w:val="99"/>
    <w:unhideWhenUsed/>
    <w:rsid w:val="006A6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1E2"/>
    <w:rPr>
      <w:rFonts w:ascii="Calibri" w:eastAsia="Times New Roman" w:hAnsi="Calibri" w:cs="Times New Roman"/>
    </w:rPr>
  </w:style>
  <w:style w:type="paragraph" w:styleId="Footer">
    <w:name w:val="footer"/>
    <w:basedOn w:val="Normal"/>
    <w:link w:val="FooterChar"/>
    <w:uiPriority w:val="99"/>
    <w:unhideWhenUsed/>
    <w:rsid w:val="006A6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1E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3408">
      <w:bodyDiv w:val="1"/>
      <w:marLeft w:val="0"/>
      <w:marRight w:val="0"/>
      <w:marTop w:val="0"/>
      <w:marBottom w:val="0"/>
      <w:divBdr>
        <w:top w:val="none" w:sz="0" w:space="0" w:color="auto"/>
        <w:left w:val="none" w:sz="0" w:space="0" w:color="auto"/>
        <w:bottom w:val="none" w:sz="0" w:space="0" w:color="auto"/>
        <w:right w:val="none" w:sz="0" w:space="0" w:color="auto"/>
      </w:divBdr>
    </w:div>
    <w:div w:id="360589384">
      <w:bodyDiv w:val="1"/>
      <w:marLeft w:val="0"/>
      <w:marRight w:val="0"/>
      <w:marTop w:val="0"/>
      <w:marBottom w:val="0"/>
      <w:divBdr>
        <w:top w:val="none" w:sz="0" w:space="0" w:color="auto"/>
        <w:left w:val="none" w:sz="0" w:space="0" w:color="auto"/>
        <w:bottom w:val="none" w:sz="0" w:space="0" w:color="auto"/>
        <w:right w:val="none" w:sz="0" w:space="0" w:color="auto"/>
      </w:divBdr>
    </w:div>
    <w:div w:id="534854408">
      <w:bodyDiv w:val="1"/>
      <w:marLeft w:val="0"/>
      <w:marRight w:val="0"/>
      <w:marTop w:val="0"/>
      <w:marBottom w:val="0"/>
      <w:divBdr>
        <w:top w:val="none" w:sz="0" w:space="0" w:color="auto"/>
        <w:left w:val="none" w:sz="0" w:space="0" w:color="auto"/>
        <w:bottom w:val="none" w:sz="0" w:space="0" w:color="auto"/>
        <w:right w:val="none" w:sz="0" w:space="0" w:color="auto"/>
      </w:divBdr>
    </w:div>
    <w:div w:id="806510931">
      <w:bodyDiv w:val="1"/>
      <w:marLeft w:val="0"/>
      <w:marRight w:val="0"/>
      <w:marTop w:val="0"/>
      <w:marBottom w:val="0"/>
      <w:divBdr>
        <w:top w:val="none" w:sz="0" w:space="0" w:color="auto"/>
        <w:left w:val="none" w:sz="0" w:space="0" w:color="auto"/>
        <w:bottom w:val="none" w:sz="0" w:space="0" w:color="auto"/>
        <w:right w:val="none" w:sz="0" w:space="0" w:color="auto"/>
      </w:divBdr>
    </w:div>
    <w:div w:id="905649443">
      <w:bodyDiv w:val="1"/>
      <w:marLeft w:val="0"/>
      <w:marRight w:val="0"/>
      <w:marTop w:val="0"/>
      <w:marBottom w:val="0"/>
      <w:divBdr>
        <w:top w:val="none" w:sz="0" w:space="0" w:color="auto"/>
        <w:left w:val="none" w:sz="0" w:space="0" w:color="auto"/>
        <w:bottom w:val="none" w:sz="0" w:space="0" w:color="auto"/>
        <w:right w:val="none" w:sz="0" w:space="0" w:color="auto"/>
      </w:divBdr>
    </w:div>
    <w:div w:id="1039664503">
      <w:bodyDiv w:val="1"/>
      <w:marLeft w:val="0"/>
      <w:marRight w:val="0"/>
      <w:marTop w:val="0"/>
      <w:marBottom w:val="0"/>
      <w:divBdr>
        <w:top w:val="none" w:sz="0" w:space="0" w:color="auto"/>
        <w:left w:val="none" w:sz="0" w:space="0" w:color="auto"/>
        <w:bottom w:val="none" w:sz="0" w:space="0" w:color="auto"/>
        <w:right w:val="none" w:sz="0" w:space="0" w:color="auto"/>
      </w:divBdr>
    </w:div>
    <w:div w:id="1222330427">
      <w:bodyDiv w:val="1"/>
      <w:marLeft w:val="0"/>
      <w:marRight w:val="0"/>
      <w:marTop w:val="0"/>
      <w:marBottom w:val="0"/>
      <w:divBdr>
        <w:top w:val="none" w:sz="0" w:space="0" w:color="auto"/>
        <w:left w:val="none" w:sz="0" w:space="0" w:color="auto"/>
        <w:bottom w:val="none" w:sz="0" w:space="0" w:color="auto"/>
        <w:right w:val="none" w:sz="0" w:space="0" w:color="auto"/>
      </w:divBdr>
    </w:div>
    <w:div w:id="1392462432">
      <w:bodyDiv w:val="1"/>
      <w:marLeft w:val="0"/>
      <w:marRight w:val="0"/>
      <w:marTop w:val="0"/>
      <w:marBottom w:val="0"/>
      <w:divBdr>
        <w:top w:val="none" w:sz="0" w:space="0" w:color="auto"/>
        <w:left w:val="none" w:sz="0" w:space="0" w:color="auto"/>
        <w:bottom w:val="none" w:sz="0" w:space="0" w:color="auto"/>
        <w:right w:val="none" w:sz="0" w:space="0" w:color="auto"/>
      </w:divBdr>
    </w:div>
    <w:div w:id="1568031492">
      <w:bodyDiv w:val="1"/>
      <w:marLeft w:val="0"/>
      <w:marRight w:val="0"/>
      <w:marTop w:val="0"/>
      <w:marBottom w:val="0"/>
      <w:divBdr>
        <w:top w:val="none" w:sz="0" w:space="0" w:color="auto"/>
        <w:left w:val="none" w:sz="0" w:space="0" w:color="auto"/>
        <w:bottom w:val="none" w:sz="0" w:space="0" w:color="auto"/>
        <w:right w:val="none" w:sz="0" w:space="0" w:color="auto"/>
      </w:divBdr>
    </w:div>
    <w:div w:id="1627811742">
      <w:bodyDiv w:val="1"/>
      <w:marLeft w:val="0"/>
      <w:marRight w:val="0"/>
      <w:marTop w:val="0"/>
      <w:marBottom w:val="0"/>
      <w:divBdr>
        <w:top w:val="none" w:sz="0" w:space="0" w:color="auto"/>
        <w:left w:val="none" w:sz="0" w:space="0" w:color="auto"/>
        <w:bottom w:val="none" w:sz="0" w:space="0" w:color="auto"/>
        <w:right w:val="none" w:sz="0" w:space="0" w:color="auto"/>
      </w:divBdr>
    </w:div>
    <w:div w:id="1833062850">
      <w:bodyDiv w:val="1"/>
      <w:marLeft w:val="0"/>
      <w:marRight w:val="0"/>
      <w:marTop w:val="0"/>
      <w:marBottom w:val="0"/>
      <w:divBdr>
        <w:top w:val="none" w:sz="0" w:space="0" w:color="auto"/>
        <w:left w:val="none" w:sz="0" w:space="0" w:color="auto"/>
        <w:bottom w:val="none" w:sz="0" w:space="0" w:color="auto"/>
        <w:right w:val="none" w:sz="0" w:space="0" w:color="auto"/>
      </w:divBdr>
    </w:div>
    <w:div w:id="1853641625">
      <w:bodyDiv w:val="1"/>
      <w:marLeft w:val="0"/>
      <w:marRight w:val="0"/>
      <w:marTop w:val="0"/>
      <w:marBottom w:val="0"/>
      <w:divBdr>
        <w:top w:val="none" w:sz="0" w:space="0" w:color="auto"/>
        <w:left w:val="none" w:sz="0" w:space="0" w:color="auto"/>
        <w:bottom w:val="none" w:sz="0" w:space="0" w:color="auto"/>
        <w:right w:val="none" w:sz="0" w:space="0" w:color="auto"/>
      </w:divBdr>
    </w:div>
    <w:div w:id="1911574750">
      <w:bodyDiv w:val="1"/>
      <w:marLeft w:val="0"/>
      <w:marRight w:val="0"/>
      <w:marTop w:val="0"/>
      <w:marBottom w:val="0"/>
      <w:divBdr>
        <w:top w:val="none" w:sz="0" w:space="0" w:color="auto"/>
        <w:left w:val="none" w:sz="0" w:space="0" w:color="auto"/>
        <w:bottom w:val="none" w:sz="0" w:space="0" w:color="auto"/>
        <w:right w:val="none" w:sz="0" w:space="0" w:color="auto"/>
      </w:divBdr>
    </w:div>
    <w:div w:id="20278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sagar100@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Nahak, Sagar</dc:creator>
  <cp:keywords/>
  <dc:description/>
  <cp:lastModifiedBy>sagarnahak101@gmail.com</cp:lastModifiedBy>
  <cp:revision>86</cp:revision>
  <dcterms:created xsi:type="dcterms:W3CDTF">2021-10-30T06:59:00Z</dcterms:created>
  <dcterms:modified xsi:type="dcterms:W3CDTF">2022-01-18T17:21:00Z</dcterms:modified>
</cp:coreProperties>
</file>